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DBF" w14:textId="77777777" w:rsidR="00364367" w:rsidRDefault="00705BAC" w:rsidP="00364367">
      <w:r>
        <w:rPr>
          <w:rFonts w:ascii="Calibri" w:hAnsi="Calibri"/>
          <w:noProof/>
          <w:sz w:val="22"/>
          <w:szCs w:val="22"/>
        </w:rPr>
        <w:drawing>
          <wp:inline distT="0" distB="0" distL="0" distR="0" wp14:anchorId="6ACE2075" wp14:editId="00C02557">
            <wp:extent cx="2724785" cy="9925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785" cy="992505"/>
                    </a:xfrm>
                    <a:prstGeom prst="rect">
                      <a:avLst/>
                    </a:prstGeom>
                    <a:noFill/>
                  </pic:spPr>
                </pic:pic>
              </a:graphicData>
            </a:graphic>
          </wp:inline>
        </w:drawing>
      </w:r>
    </w:p>
    <w:p w14:paraId="2CA675EF" w14:textId="77777777" w:rsidR="00364367" w:rsidRDefault="00364367">
      <w:pPr>
        <w:rPr>
          <w:rFonts w:ascii="Calibri" w:hAnsi="Calibri"/>
          <w:sz w:val="22"/>
          <w:szCs w:val="22"/>
        </w:rPr>
      </w:pPr>
    </w:p>
    <w:p w14:paraId="09071ABC" w14:textId="77777777" w:rsidR="00364367" w:rsidRDefault="00364367">
      <w:pPr>
        <w:rPr>
          <w:rFonts w:ascii="Calibri" w:hAnsi="Calibri"/>
          <w:sz w:val="22"/>
          <w:szCs w:val="22"/>
        </w:rPr>
      </w:pPr>
    </w:p>
    <w:p w14:paraId="709947A8" w14:textId="77777777" w:rsidR="00364367" w:rsidRDefault="00364367">
      <w:pPr>
        <w:rPr>
          <w:rFonts w:ascii="Calibri" w:hAnsi="Calibri"/>
          <w:sz w:val="22"/>
          <w:szCs w:val="22"/>
        </w:rPr>
      </w:pPr>
    </w:p>
    <w:p w14:paraId="435EDC10" w14:textId="77777777" w:rsidR="00364367" w:rsidRDefault="00364367">
      <w:pPr>
        <w:rPr>
          <w:rFonts w:ascii="Calibri" w:hAnsi="Calibri"/>
          <w:sz w:val="22"/>
          <w:szCs w:val="22"/>
        </w:rPr>
      </w:pPr>
    </w:p>
    <w:p w14:paraId="292D182C" w14:textId="77777777" w:rsidR="00364367" w:rsidRDefault="00364367">
      <w:pPr>
        <w:rPr>
          <w:rFonts w:ascii="Calibri" w:hAnsi="Calibri"/>
          <w:sz w:val="22"/>
          <w:szCs w:val="22"/>
        </w:rPr>
      </w:pPr>
    </w:p>
    <w:p w14:paraId="420518F7" w14:textId="77777777" w:rsidR="004D36F1" w:rsidRPr="004D36F1" w:rsidRDefault="00705BAC" w:rsidP="004B18B5">
      <w:pPr>
        <w:ind w:left="270"/>
        <w:rPr>
          <w:vanish/>
        </w:rPr>
      </w:pPr>
      <w:r>
        <w:rPr>
          <w:noProof/>
        </w:rPr>
        <mc:AlternateContent>
          <mc:Choice Requires="wpg">
            <w:drawing>
              <wp:anchor distT="0" distB="0" distL="114300" distR="114300" simplePos="0" relativeHeight="251657216" behindDoc="1" locked="0" layoutInCell="1" allowOverlap="1" wp14:anchorId="66651F65" wp14:editId="507246A6">
                <wp:simplePos x="0" y="0"/>
                <wp:positionH relativeFrom="page">
                  <wp:posOffset>447675</wp:posOffset>
                </wp:positionH>
                <wp:positionV relativeFrom="page">
                  <wp:posOffset>2571750</wp:posOffset>
                </wp:positionV>
                <wp:extent cx="6874510" cy="6931025"/>
                <wp:effectExtent l="0" t="0" r="2540" b="3175"/>
                <wp:wrapNone/>
                <wp:docPr id="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6931025"/>
                          <a:chOff x="0" y="0"/>
                          <a:chExt cx="6858000" cy="9271750"/>
                        </a:xfrm>
                      </wpg:grpSpPr>
                      <wps:wsp>
                        <wps:cNvPr id="2" name="Rectangle 120"/>
                        <wps:cNvSpPr>
                          <a:spLocks noChangeArrowheads="1"/>
                        </wps:cNvSpPr>
                        <wps:spPr bwMode="auto">
                          <a:xfrm>
                            <a:off x="0" y="7315200"/>
                            <a:ext cx="6858000" cy="143183"/>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Rectangle 121"/>
                        <wps:cNvSpPr>
                          <a:spLocks noChangeArrowheads="1"/>
                        </wps:cNvSpPr>
                        <wps:spPr bwMode="auto">
                          <a:xfrm>
                            <a:off x="0" y="7439025"/>
                            <a:ext cx="6858000" cy="1832725"/>
                          </a:xfrm>
                          <a:prstGeom prst="rect">
                            <a:avLst/>
                          </a:prstGeom>
                          <a:solidFill>
                            <a:srgbClr val="33669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5247D64" w14:textId="5214C0ED" w:rsidR="00364367" w:rsidRPr="0041508A" w:rsidRDefault="007E72C5" w:rsidP="00AF003A">
                              <w:pPr>
                                <w:pStyle w:val="NoSpacing"/>
                                <w:ind w:left="7920" w:firstLine="720"/>
                                <w:rPr>
                                  <w:color w:val="FFFFFF"/>
                                  <w:sz w:val="24"/>
                                  <w:szCs w:val="24"/>
                                </w:rPr>
                              </w:pPr>
                              <w:r>
                                <w:rPr>
                                  <w:color w:val="FFFFFF"/>
                                  <w:sz w:val="24"/>
                                  <w:szCs w:val="24"/>
                                </w:rPr>
                                <w:t>7</w:t>
                              </w:r>
                              <w:r w:rsidR="000C21B8">
                                <w:rPr>
                                  <w:color w:val="FFFFFF"/>
                                  <w:sz w:val="24"/>
                                  <w:szCs w:val="24"/>
                                </w:rPr>
                                <w:t>.</w:t>
                              </w:r>
                              <w:r w:rsidR="004A2B16">
                                <w:rPr>
                                  <w:color w:val="FFFFFF"/>
                                  <w:sz w:val="24"/>
                                  <w:szCs w:val="24"/>
                                </w:rPr>
                                <w:t>1</w:t>
                              </w:r>
                              <w:r w:rsidR="000C21B8">
                                <w:rPr>
                                  <w:color w:val="FFFFFF"/>
                                  <w:sz w:val="24"/>
                                  <w:szCs w:val="24"/>
                                </w:rPr>
                                <w:t>.2</w:t>
                              </w:r>
                              <w:r w:rsidR="004A2B16">
                                <w:rPr>
                                  <w:color w:val="FFFFFF"/>
                                  <w:sz w:val="24"/>
                                  <w:szCs w:val="24"/>
                                </w:rPr>
                                <w:t>2</w:t>
                              </w:r>
                            </w:p>
                          </w:txbxContent>
                        </wps:txbx>
                        <wps:bodyPr rot="0" vert="horz" wrap="square" lIns="457200" tIns="182880" rIns="457200" bIns="457200" anchor="b" anchorCtr="0" upright="1">
                          <a:noAutofit/>
                        </wps:bodyPr>
                      </wps:wsp>
                      <wps:wsp>
                        <wps:cNvPr id="4" name="Text Box 122"/>
                        <wps:cNvSpPr txBox="1">
                          <a:spLocks noChangeArrowheads="1"/>
                        </wps:cNvSpPr>
                        <wps:spPr bwMode="auto">
                          <a:xfrm>
                            <a:off x="0" y="0"/>
                            <a:ext cx="68580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7EE1D8" w14:textId="77777777" w:rsidR="00364367" w:rsidRPr="007F46E1" w:rsidRDefault="00364367" w:rsidP="00364367">
                              <w:pPr>
                                <w:pStyle w:val="NoSpacing"/>
                                <w:pBdr>
                                  <w:bottom w:val="single" w:sz="6" w:space="4" w:color="7F7F7F"/>
                                </w:pBdr>
                                <w:ind w:left="1440"/>
                                <w:jc w:val="both"/>
                                <w:rPr>
                                  <w:rFonts w:ascii="Calibri Light" w:hAnsi="Calibri Light"/>
                                  <w:b/>
                                  <w:sz w:val="108"/>
                                  <w:szCs w:val="108"/>
                                </w:rPr>
                              </w:pPr>
                              <w:r w:rsidRPr="007F46E1">
                                <w:rPr>
                                  <w:rFonts w:ascii="Calibri Light" w:hAnsi="Calibri Light"/>
                                  <w:b/>
                                  <w:sz w:val="108"/>
                                  <w:szCs w:val="108"/>
                                </w:rPr>
                                <w:t xml:space="preserve">STRATEGIC PLAN </w:t>
                              </w:r>
                            </w:p>
                            <w:p w14:paraId="1EAAC9ED" w14:textId="12734894" w:rsidR="00364367" w:rsidRPr="0077772D" w:rsidRDefault="00142FB2" w:rsidP="00364367">
                              <w:pPr>
                                <w:pStyle w:val="NoSpacing"/>
                                <w:spacing w:before="240"/>
                                <w:ind w:left="1440"/>
                                <w:rPr>
                                  <w:b/>
                                  <w:caps/>
                                  <w:color w:val="2F5496"/>
                                  <w:sz w:val="36"/>
                                  <w:szCs w:val="36"/>
                                </w:rPr>
                              </w:pPr>
                              <w:r>
                                <w:rPr>
                                  <w:b/>
                                  <w:caps/>
                                  <w:color w:val="2F5496"/>
                                  <w:sz w:val="36"/>
                                  <w:szCs w:val="36"/>
                                </w:rPr>
                                <w:t>FY202</w:t>
                              </w:r>
                              <w:r w:rsidR="004A2B16">
                                <w:rPr>
                                  <w:b/>
                                  <w:caps/>
                                  <w:color w:val="2F5496"/>
                                  <w:sz w:val="36"/>
                                  <w:szCs w:val="36"/>
                                </w:rPr>
                                <w:t>3</w:t>
                              </w:r>
                            </w:p>
                          </w:txbxContent>
                        </wps:txbx>
                        <wps:bodyPr rot="0" vert="horz" wrap="square" lIns="457200" tIns="457200" rIns="457200" bIns="4572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51F65" id="Group 119" o:spid="_x0000_s1026" style="position:absolute;left:0;text-align:left;margin-left:35.25pt;margin-top:202.5pt;width:541.3pt;height:545.75pt;z-index:-251659264;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yKcMA&#10;AADaAAAADwAAAGRycy9kb3ducmV2LnhtbESPQWsCMRSE74X+h/AK3mqyFm3ZGqVUKj1IodZDj4/N&#10;c3dx87IkT13/fSMIPQ4z8w0zXw6+UyeKqQ1soRgbUMRVcC3XFnY/H48voJIgO+wCk4ULJVgu7u/m&#10;WLpw5m86baVWGcKpRAuNSF9qnaqGPKZx6Imztw/Ro2QZa+0injPcd3pizEx7bDkvNNjTe0PVYXv0&#10;Fp7FrC7m6fdrsy6mcT8UB5mFnbWjh+HtFZTQIP/hW/vTWZjA9Uq+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HyKcMAAADaAAAADwAAAAAAAAAAAAAAAACYAgAAZHJzL2Rv&#10;d25yZXYueG1sUEsFBgAAAAAEAAQA9QAAAIgDAAAAAA==&#10;" fillcolor="#5b9bd5"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NHMIA&#10;AADaAAAADwAAAGRycy9kb3ducmV2LnhtbESP0WrCQBRE3wv9h+UWfKubKoqkrtIWxYCCGPsBt9nb&#10;JJi9G3bXGP/eFQQfh5k5w8yXvWlER87XlhV8DBMQxIXVNZcKfo/r9xkIH5A1NpZJwZU8LBevL3NM&#10;tb3wgbo8lCJC2KeooAqhTaX0RUUG/dC2xNH7t85giNKVUju8RLhp5ChJptJgzXGhwpZ+KipO+dko&#10;yLa7vek23/64OrnpX1a2YZ9PlBq89V+fIAL14Rl+tDOtYAz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o0cwgAAANoAAAAPAAAAAAAAAAAAAAAAAJgCAABkcnMvZG93&#10;bnJldi54bWxQSwUGAAAAAAQABAD1AAAAhwMAAAAA&#10;" fillcolor="#369" stroked="f" strokeweight="1pt">
                  <v:textbox inset="36pt,14.4pt,36pt,36pt">
                    <w:txbxContent>
                      <w:p w14:paraId="35247D64" w14:textId="5214C0ED" w:rsidR="00364367" w:rsidRPr="0041508A" w:rsidRDefault="007E72C5" w:rsidP="00AF003A">
                        <w:pPr>
                          <w:pStyle w:val="NoSpacing"/>
                          <w:ind w:left="7920" w:firstLine="720"/>
                          <w:rPr>
                            <w:color w:val="FFFFFF"/>
                            <w:sz w:val="24"/>
                            <w:szCs w:val="24"/>
                          </w:rPr>
                        </w:pPr>
                        <w:r>
                          <w:rPr>
                            <w:color w:val="FFFFFF"/>
                            <w:sz w:val="24"/>
                            <w:szCs w:val="24"/>
                          </w:rPr>
                          <w:t>7</w:t>
                        </w:r>
                        <w:r w:rsidR="000C21B8">
                          <w:rPr>
                            <w:color w:val="FFFFFF"/>
                            <w:sz w:val="24"/>
                            <w:szCs w:val="24"/>
                          </w:rPr>
                          <w:t>.</w:t>
                        </w:r>
                        <w:r w:rsidR="004A2B16">
                          <w:rPr>
                            <w:color w:val="FFFFFF"/>
                            <w:sz w:val="24"/>
                            <w:szCs w:val="24"/>
                          </w:rPr>
                          <w:t>1</w:t>
                        </w:r>
                        <w:r w:rsidR="000C21B8">
                          <w:rPr>
                            <w:color w:val="FFFFFF"/>
                            <w:sz w:val="24"/>
                            <w:szCs w:val="24"/>
                          </w:rPr>
                          <w:t>.2</w:t>
                        </w:r>
                        <w:r w:rsidR="004A2B16">
                          <w:rPr>
                            <w:color w:val="FFFFFF"/>
                            <w:sz w:val="24"/>
                            <w:szCs w:val="24"/>
                          </w:rPr>
                          <w:t>2</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02rcMA&#10;AADaAAAADwAAAGRycy9kb3ducmV2LnhtbESPQWvCQBSE74X+h+UJ3pqNRYqkriKiIOilRtoen9nX&#10;bGj2bciuJvrrXUHwOMzMN8x03ttanKn1lWMFoyQFQVw4XXGp4JCv3yYgfEDWWDsmBRfyMJ+9vkwx&#10;067jLzrvQykihH2GCkwITSalLwxZ9IlriKP351qLIcq2lLrFLsJtLd/T9ENarDguGGxoaaj435+s&#10;gvVPf+T8uj2Y39Vq3J2OBX/nO6WGg37xCSJQH57hR3ujFYzhfiXe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02rcMAAADaAAAADwAAAAAAAAAAAAAAAACYAgAAZHJzL2Rv&#10;d25yZXYueG1sUEsFBgAAAAAEAAQA9QAAAIgDAAAAAA==&#10;" filled="f" stroked="f" strokeweight=".5pt">
                  <v:textbox inset="36pt,36pt,36pt,36pt">
                    <w:txbxContent>
                      <w:p w14:paraId="007EE1D8" w14:textId="77777777" w:rsidR="00364367" w:rsidRPr="007F46E1" w:rsidRDefault="00364367" w:rsidP="00364367">
                        <w:pPr>
                          <w:pStyle w:val="NoSpacing"/>
                          <w:pBdr>
                            <w:bottom w:val="single" w:sz="6" w:space="4" w:color="7F7F7F"/>
                          </w:pBdr>
                          <w:ind w:left="1440"/>
                          <w:jc w:val="both"/>
                          <w:rPr>
                            <w:rFonts w:ascii="Calibri Light" w:hAnsi="Calibri Light"/>
                            <w:b/>
                            <w:sz w:val="108"/>
                            <w:szCs w:val="108"/>
                          </w:rPr>
                        </w:pPr>
                        <w:r w:rsidRPr="007F46E1">
                          <w:rPr>
                            <w:rFonts w:ascii="Calibri Light" w:hAnsi="Calibri Light"/>
                            <w:b/>
                            <w:sz w:val="108"/>
                            <w:szCs w:val="108"/>
                          </w:rPr>
                          <w:t xml:space="preserve">STRATEGIC PLAN </w:t>
                        </w:r>
                      </w:p>
                      <w:p w14:paraId="1EAAC9ED" w14:textId="12734894" w:rsidR="00364367" w:rsidRPr="0077772D" w:rsidRDefault="00142FB2" w:rsidP="00364367">
                        <w:pPr>
                          <w:pStyle w:val="NoSpacing"/>
                          <w:spacing w:before="240"/>
                          <w:ind w:left="1440"/>
                          <w:rPr>
                            <w:b/>
                            <w:caps/>
                            <w:color w:val="2F5496"/>
                            <w:sz w:val="36"/>
                            <w:szCs w:val="36"/>
                          </w:rPr>
                        </w:pPr>
                        <w:r>
                          <w:rPr>
                            <w:b/>
                            <w:caps/>
                            <w:color w:val="2F5496"/>
                            <w:sz w:val="36"/>
                            <w:szCs w:val="36"/>
                          </w:rPr>
                          <w:t>FY202</w:t>
                        </w:r>
                        <w:r w:rsidR="004A2B16">
                          <w:rPr>
                            <w:b/>
                            <w:caps/>
                            <w:color w:val="2F5496"/>
                            <w:sz w:val="36"/>
                            <w:szCs w:val="36"/>
                          </w:rPr>
                          <w:t>3</w:t>
                        </w:r>
                      </w:p>
                    </w:txbxContent>
                  </v:textbox>
                </v:shape>
                <w10:wrap anchorx="page" anchory="page"/>
              </v:group>
            </w:pict>
          </mc:Fallback>
        </mc:AlternateContent>
      </w:r>
      <w:r w:rsidR="00364367">
        <w:rPr>
          <w:rFonts w:ascii="Calibri" w:hAnsi="Calibri"/>
          <w:sz w:val="22"/>
          <w:szCs w:val="22"/>
        </w:rPr>
        <w:br w:type="page"/>
      </w:r>
    </w:p>
    <w:p w14:paraId="589B926C" w14:textId="77777777" w:rsidR="00636EC7" w:rsidRPr="00E42AF4" w:rsidRDefault="00636EC7" w:rsidP="004B18B5">
      <w:pPr>
        <w:kinsoku w:val="0"/>
        <w:overflowPunct w:val="0"/>
        <w:ind w:left="270"/>
        <w:textAlignment w:val="baseline"/>
        <w:rPr>
          <w:rFonts w:ascii="Calibri" w:eastAsia="+mn-ea" w:hAnsi="Calibri" w:cs="+mn-cs"/>
          <w:b/>
          <w:caps/>
        </w:rPr>
      </w:pPr>
      <w:r w:rsidRPr="00E42AF4">
        <w:rPr>
          <w:rFonts w:ascii="Calibri" w:eastAsia="+mn-ea" w:hAnsi="Calibri" w:cs="+mn-cs"/>
          <w:b/>
          <w:caps/>
        </w:rPr>
        <w:t xml:space="preserve">Framework:  </w:t>
      </w:r>
    </w:p>
    <w:p w14:paraId="634D1924" w14:textId="77777777" w:rsidR="00636EC7" w:rsidRPr="00E42AF4" w:rsidRDefault="00636EC7" w:rsidP="004B18B5">
      <w:pPr>
        <w:pStyle w:val="NormalWeb"/>
        <w:kinsoku w:val="0"/>
        <w:overflowPunct w:val="0"/>
        <w:spacing w:before="0" w:beforeAutospacing="0" w:after="0" w:afterAutospacing="0"/>
        <w:ind w:left="270"/>
        <w:textAlignment w:val="baseline"/>
        <w:rPr>
          <w:rFonts w:ascii="Calibri" w:hAnsi="Calibri"/>
        </w:rPr>
      </w:pPr>
      <w:r w:rsidRPr="00E42AF4">
        <w:rPr>
          <w:rFonts w:ascii="Calibri" w:eastAsia="+mn-ea" w:hAnsi="Calibri" w:cs="+mn-cs"/>
        </w:rPr>
        <w:t>Mission</w:t>
      </w:r>
      <w:r w:rsidRPr="00E42AF4">
        <w:rPr>
          <w:rFonts w:ascii="Calibri" w:eastAsia="+mn-ea" w:hAnsi="Calibri" w:cs="+mn-cs"/>
        </w:rPr>
        <w:tab/>
      </w:r>
      <w:r w:rsidR="003105BC">
        <w:rPr>
          <w:rFonts w:ascii="Calibri" w:eastAsia="+mn-ea" w:hAnsi="Calibri" w:cs="+mn-cs"/>
        </w:rPr>
        <w:tab/>
      </w:r>
      <w:r w:rsidRPr="00E42AF4">
        <w:rPr>
          <w:rFonts w:ascii="Calibri" w:eastAsia="+mn-ea" w:hAnsi="Calibri" w:cs="+mn-cs"/>
        </w:rPr>
        <w:t>What we do</w:t>
      </w:r>
    </w:p>
    <w:p w14:paraId="1FCA671A" w14:textId="77777777" w:rsidR="00636EC7" w:rsidRPr="00E42AF4" w:rsidRDefault="00636EC7" w:rsidP="004B18B5">
      <w:pPr>
        <w:pStyle w:val="NormalWeb"/>
        <w:kinsoku w:val="0"/>
        <w:overflowPunct w:val="0"/>
        <w:spacing w:before="0" w:beforeAutospacing="0" w:after="0" w:afterAutospacing="0"/>
        <w:ind w:left="270"/>
        <w:textAlignment w:val="baseline"/>
        <w:rPr>
          <w:rFonts w:ascii="Calibri" w:hAnsi="Calibri"/>
        </w:rPr>
      </w:pPr>
      <w:r w:rsidRPr="00E42AF4">
        <w:rPr>
          <w:rFonts w:ascii="Calibri" w:eastAsia="+mn-ea" w:hAnsi="Calibri" w:cs="+mn-cs"/>
        </w:rPr>
        <w:t>Vision</w:t>
      </w:r>
      <w:r w:rsidRPr="00E42AF4">
        <w:rPr>
          <w:rFonts w:ascii="Calibri" w:eastAsia="+mn-ea" w:hAnsi="Calibri" w:cs="+mn-cs"/>
        </w:rPr>
        <w:tab/>
      </w:r>
      <w:r w:rsidRPr="00E42AF4">
        <w:rPr>
          <w:rFonts w:ascii="Calibri" w:eastAsia="+mn-ea" w:hAnsi="Calibri" w:cs="+mn-cs"/>
        </w:rPr>
        <w:tab/>
        <w:t xml:space="preserve">What success looks </w:t>
      </w:r>
      <w:proofErr w:type="gramStart"/>
      <w:r w:rsidRPr="00E42AF4">
        <w:rPr>
          <w:rFonts w:ascii="Calibri" w:eastAsia="+mn-ea" w:hAnsi="Calibri" w:cs="+mn-cs"/>
        </w:rPr>
        <w:t>like</w:t>
      </w:r>
      <w:proofErr w:type="gramEnd"/>
    </w:p>
    <w:p w14:paraId="32E20EF0" w14:textId="77777777" w:rsidR="00636EC7" w:rsidRPr="00E42AF4" w:rsidRDefault="00636EC7" w:rsidP="004B18B5">
      <w:pPr>
        <w:pStyle w:val="NormalWeb"/>
        <w:kinsoku w:val="0"/>
        <w:overflowPunct w:val="0"/>
        <w:spacing w:before="0" w:beforeAutospacing="0" w:after="0" w:afterAutospacing="0"/>
        <w:ind w:left="270"/>
        <w:textAlignment w:val="baseline"/>
        <w:rPr>
          <w:rFonts w:ascii="Calibri" w:hAnsi="Calibri"/>
        </w:rPr>
      </w:pPr>
      <w:r w:rsidRPr="00E42AF4">
        <w:rPr>
          <w:rFonts w:ascii="Calibri" w:eastAsia="+mn-ea" w:hAnsi="Calibri" w:cs="+mn-cs"/>
        </w:rPr>
        <w:t>Values</w:t>
      </w:r>
      <w:r w:rsidRPr="00E42AF4">
        <w:rPr>
          <w:rFonts w:ascii="Calibri" w:eastAsia="+mn-ea" w:hAnsi="Calibri" w:cs="+mn-cs"/>
        </w:rPr>
        <w:tab/>
      </w:r>
      <w:r w:rsidRPr="00E42AF4">
        <w:rPr>
          <w:rFonts w:ascii="Calibri" w:eastAsia="+mn-ea" w:hAnsi="Calibri" w:cs="+mn-cs"/>
        </w:rPr>
        <w:tab/>
        <w:t>How we behave</w:t>
      </w:r>
    </w:p>
    <w:p w14:paraId="2563D366" w14:textId="77777777" w:rsidR="00636EC7" w:rsidRPr="00E42AF4" w:rsidRDefault="00636EC7" w:rsidP="004B18B5">
      <w:pPr>
        <w:pStyle w:val="NormalWeb"/>
        <w:kinsoku w:val="0"/>
        <w:overflowPunct w:val="0"/>
        <w:spacing w:before="0" w:beforeAutospacing="0" w:after="0" w:afterAutospacing="0"/>
        <w:ind w:left="270"/>
        <w:textAlignment w:val="baseline"/>
        <w:rPr>
          <w:rFonts w:ascii="Calibri" w:hAnsi="Calibri"/>
        </w:rPr>
      </w:pPr>
      <w:r w:rsidRPr="00E42AF4">
        <w:rPr>
          <w:rFonts w:ascii="Calibri" w:eastAsia="+mn-ea" w:hAnsi="Calibri" w:cs="+mn-cs"/>
        </w:rPr>
        <w:t>Goals</w:t>
      </w:r>
      <w:r w:rsidRPr="00E42AF4">
        <w:rPr>
          <w:rFonts w:ascii="Calibri" w:eastAsia="+mn-ea" w:hAnsi="Calibri" w:cs="+mn-cs"/>
        </w:rPr>
        <w:tab/>
      </w:r>
      <w:r w:rsidRPr="00E42AF4">
        <w:rPr>
          <w:rFonts w:ascii="Calibri" w:eastAsia="+mn-ea" w:hAnsi="Calibri" w:cs="+mn-cs"/>
        </w:rPr>
        <w:tab/>
        <w:t>What (in general) we want to achieve</w:t>
      </w:r>
    </w:p>
    <w:p w14:paraId="01B1AB1A" w14:textId="77777777" w:rsidR="00636EC7" w:rsidRPr="00E42AF4" w:rsidRDefault="00636EC7" w:rsidP="004B18B5">
      <w:pPr>
        <w:pStyle w:val="NormalWeb"/>
        <w:kinsoku w:val="0"/>
        <w:overflowPunct w:val="0"/>
        <w:spacing w:before="0" w:beforeAutospacing="0" w:after="0" w:afterAutospacing="0"/>
        <w:ind w:left="270"/>
        <w:textAlignment w:val="baseline"/>
        <w:rPr>
          <w:rFonts w:ascii="Calibri" w:hAnsi="Calibri"/>
        </w:rPr>
      </w:pPr>
      <w:r w:rsidRPr="00E42AF4">
        <w:rPr>
          <w:rFonts w:ascii="Calibri" w:eastAsia="+mn-ea" w:hAnsi="Calibri" w:cs="+mn-cs"/>
        </w:rPr>
        <w:t>Objectives</w:t>
      </w:r>
      <w:r w:rsidRPr="00E42AF4">
        <w:rPr>
          <w:rFonts w:ascii="Calibri" w:eastAsia="+mn-ea" w:hAnsi="Calibri" w:cs="+mn-cs"/>
        </w:rPr>
        <w:tab/>
      </w:r>
      <w:r w:rsidR="003105BC">
        <w:rPr>
          <w:rFonts w:ascii="Calibri" w:eastAsia="+mn-ea" w:hAnsi="Calibri" w:cs="+mn-cs"/>
        </w:rPr>
        <w:tab/>
      </w:r>
      <w:r w:rsidRPr="00E42AF4">
        <w:rPr>
          <w:rFonts w:ascii="Calibri" w:eastAsia="+mn-ea" w:hAnsi="Calibri" w:cs="+mn-cs"/>
        </w:rPr>
        <w:t xml:space="preserve">What (specifically) we want to accomplish </w:t>
      </w:r>
    </w:p>
    <w:p w14:paraId="17FDBD05" w14:textId="77777777" w:rsidR="000818E5" w:rsidRDefault="00636EC7" w:rsidP="004B18B5">
      <w:pPr>
        <w:ind w:left="270"/>
        <w:rPr>
          <w:rFonts w:ascii="Calibri" w:eastAsia="+mn-ea" w:hAnsi="Calibri" w:cs="+mn-cs"/>
        </w:rPr>
      </w:pPr>
      <w:r w:rsidRPr="00E42AF4">
        <w:rPr>
          <w:rFonts w:ascii="Calibri" w:eastAsia="+mn-ea" w:hAnsi="Calibri" w:cs="+mn-cs"/>
        </w:rPr>
        <w:t>Tactics</w:t>
      </w:r>
      <w:r w:rsidRPr="00E42AF4">
        <w:rPr>
          <w:rFonts w:ascii="Calibri" w:eastAsia="+mn-ea" w:hAnsi="Calibri" w:cs="+mn-cs"/>
        </w:rPr>
        <w:tab/>
      </w:r>
      <w:r w:rsidR="00C848A5">
        <w:rPr>
          <w:rFonts w:ascii="Calibri" w:eastAsia="+mn-ea" w:hAnsi="Calibri" w:cs="+mn-cs"/>
        </w:rPr>
        <w:tab/>
        <w:t>How the work will be accomplished</w:t>
      </w:r>
    </w:p>
    <w:p w14:paraId="4FD5E243" w14:textId="77777777" w:rsidR="004B18B5" w:rsidRDefault="004B18B5" w:rsidP="004B18B5">
      <w:pPr>
        <w:ind w:left="270"/>
        <w:rPr>
          <w:rFonts w:ascii="Calibri" w:eastAsia="+mn-ea" w:hAnsi="Calibri" w:cs="+mn-cs"/>
        </w:rPr>
      </w:pPr>
    </w:p>
    <w:p w14:paraId="7C49219C" w14:textId="77777777" w:rsidR="00DB34FE" w:rsidRDefault="003105BC" w:rsidP="004B18B5">
      <w:pPr>
        <w:rPr>
          <w:rFonts w:ascii="Calibri" w:hAnsi="Calibri" w:cs="Calibri"/>
          <w:b/>
          <w:u w:val="single"/>
        </w:rPr>
      </w:pPr>
      <w:r>
        <w:rPr>
          <w:rFonts w:ascii="Calibri" w:hAnsi="Calibri" w:cs="Calibri"/>
          <w:b/>
          <w:noProof/>
          <w:u w:val="single"/>
        </w:rPr>
        <mc:AlternateContent>
          <mc:Choice Requires="wps">
            <w:drawing>
              <wp:anchor distT="0" distB="0" distL="114300" distR="114300" simplePos="0" relativeHeight="251659264" behindDoc="0" locked="0" layoutInCell="1" allowOverlap="1" wp14:anchorId="4B0D3541" wp14:editId="54C0EE7B">
                <wp:simplePos x="0" y="0"/>
                <wp:positionH relativeFrom="margin">
                  <wp:align>right</wp:align>
                </wp:positionH>
                <wp:positionV relativeFrom="paragraph">
                  <wp:posOffset>97790</wp:posOffset>
                </wp:positionV>
                <wp:extent cx="6257925" cy="3143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6257925" cy="314325"/>
                        </a:xfrm>
                        <a:prstGeom prst="rect">
                          <a:avLst/>
                        </a:prstGeom>
                        <a:solidFill>
                          <a:srgbClr val="5B9B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A07B5" w14:textId="77777777" w:rsidR="00DB34FE" w:rsidRDefault="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r w:rsidRPr="00DB34FE">
                              <w:rPr>
                                <w:rFonts w:asciiTheme="minorHAnsi" w:hAnsiTheme="minorHAnsi"/>
                                <w:b/>
                                <w:color w:val="FFFFFF" w:themeColor="background1"/>
                                <w:sz w:val="32"/>
                                <w:szCs w:val="32"/>
                                <w14:textOutline w14:w="9525" w14:cap="rnd" w14:cmpd="sng" w14:algn="ctr">
                                  <w14:noFill/>
                                  <w14:prstDash w14:val="solid"/>
                                  <w14:bevel/>
                                </w14:textOutline>
                              </w:rPr>
                              <w:t>MISSION</w:t>
                            </w:r>
                          </w:p>
                          <w:p w14:paraId="6F6694E3" w14:textId="77777777" w:rsidR="00DB34FE" w:rsidRPr="00DB34FE" w:rsidRDefault="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3541" id="Text Box 5" o:spid="_x0000_s1030" type="#_x0000_t202" style="position:absolute;margin-left:441.55pt;margin-top:7.7pt;width:492.7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" fillcolor="#5b9bd5" stroked="f" strokeweight=".5pt">
                <v:textbox>
                  <w:txbxContent>
                    <w:p w14:paraId="48DA07B5" w14:textId="77777777" w:rsidR="00DB34FE" w:rsidRDefault="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r w:rsidRPr="00DB34FE">
                        <w:rPr>
                          <w:rFonts w:asciiTheme="minorHAnsi" w:hAnsiTheme="minorHAnsi"/>
                          <w:b/>
                          <w:color w:val="FFFFFF" w:themeColor="background1"/>
                          <w:sz w:val="32"/>
                          <w:szCs w:val="32"/>
                          <w14:textOutline w14:w="9525" w14:cap="rnd" w14:cmpd="sng" w14:algn="ctr">
                            <w14:noFill/>
                            <w14:prstDash w14:val="solid"/>
                            <w14:bevel/>
                          </w14:textOutline>
                        </w:rPr>
                        <w:t>MISSION</w:t>
                      </w:r>
                    </w:p>
                    <w:p w14:paraId="6F6694E3" w14:textId="77777777" w:rsidR="00DB34FE" w:rsidRPr="00DB34FE" w:rsidRDefault="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v:textbox>
                <w10:wrap anchorx="margin"/>
              </v:shape>
            </w:pict>
          </mc:Fallback>
        </mc:AlternateContent>
      </w:r>
    </w:p>
    <w:p w14:paraId="1C9B68BE" w14:textId="77777777" w:rsidR="00DB34FE" w:rsidRDefault="00DB34FE" w:rsidP="004B18B5">
      <w:pPr>
        <w:rPr>
          <w:rFonts w:ascii="Calibri" w:hAnsi="Calibri" w:cs="Calibri"/>
          <w:b/>
          <w:u w:val="single"/>
        </w:rPr>
      </w:pPr>
    </w:p>
    <w:p w14:paraId="6ADA7E10" w14:textId="77777777" w:rsidR="004B18B5" w:rsidRDefault="004B18B5" w:rsidP="004B18B5">
      <w:pPr>
        <w:ind w:left="360"/>
        <w:rPr>
          <w:rFonts w:asciiTheme="minorHAnsi" w:hAnsiTheme="minorHAnsi"/>
        </w:rPr>
      </w:pPr>
    </w:p>
    <w:p w14:paraId="110DF94C" w14:textId="77777777" w:rsidR="00C45FAA" w:rsidRPr="00C45FAA" w:rsidRDefault="00C45FAA" w:rsidP="004B18B5">
      <w:pPr>
        <w:ind w:left="360"/>
        <w:rPr>
          <w:rFonts w:asciiTheme="minorHAnsi" w:hAnsiTheme="minorHAnsi"/>
        </w:rPr>
      </w:pPr>
      <w:r w:rsidRPr="00C45FAA">
        <w:rPr>
          <w:rFonts w:asciiTheme="minorHAnsi" w:hAnsiTheme="minorHAnsi"/>
        </w:rPr>
        <w:t xml:space="preserve">Advance education, awareness, support, treatment and research to improve the quality of life for all people affected by brain injury </w:t>
      </w:r>
    </w:p>
    <w:p w14:paraId="60219BE5" w14:textId="77777777" w:rsidR="003105BC" w:rsidRDefault="003105BC" w:rsidP="004B18B5">
      <w:pPr>
        <w:ind w:left="180"/>
        <w:rPr>
          <w:rFonts w:ascii="Calibri" w:hAnsi="Calibri" w:cs="Calibri"/>
        </w:rPr>
      </w:pPr>
    </w:p>
    <w:p w14:paraId="04667E61" w14:textId="77777777" w:rsidR="003105BC" w:rsidRDefault="003105BC" w:rsidP="004B18B5">
      <w:pPr>
        <w:ind w:left="180"/>
        <w:rPr>
          <w:rFonts w:ascii="Calibri" w:hAnsi="Calibri" w:cs="Calibri"/>
        </w:rPr>
      </w:pPr>
      <w:r>
        <w:rPr>
          <w:rFonts w:ascii="Calibri" w:hAnsi="Calibri" w:cs="Calibri"/>
          <w:b/>
          <w:noProof/>
          <w:u w:val="single"/>
        </w:rPr>
        <mc:AlternateContent>
          <mc:Choice Requires="wps">
            <w:drawing>
              <wp:anchor distT="0" distB="0" distL="114300" distR="114300" simplePos="0" relativeHeight="251661312" behindDoc="0" locked="0" layoutInCell="1" allowOverlap="1" wp14:anchorId="0889C5CB" wp14:editId="2875BFCF">
                <wp:simplePos x="0" y="0"/>
                <wp:positionH relativeFrom="margin">
                  <wp:align>right</wp:align>
                </wp:positionH>
                <wp:positionV relativeFrom="paragraph">
                  <wp:posOffset>8890</wp:posOffset>
                </wp:positionV>
                <wp:extent cx="6257925" cy="3143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257925" cy="314325"/>
                        </a:xfrm>
                        <a:prstGeom prst="rect">
                          <a:avLst/>
                        </a:prstGeom>
                        <a:solidFill>
                          <a:srgbClr val="5B9B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34786" w14:textId="77777777" w:rsidR="00DB34FE" w:rsidRPr="002C6882" w:rsidRDefault="00DB34FE" w:rsidP="00DB34FE">
                            <w:pPr>
                              <w:rPr>
                                <w:rFonts w:asciiTheme="minorHAnsi" w:hAnsiTheme="minorHAnsi"/>
                                <w:b/>
                                <w:color w:val="5B9BD5"/>
                                <w:sz w:val="32"/>
                                <w:szCs w:val="32"/>
                                <w14:textOutline w14:w="9525" w14:cap="rnd" w14:cmpd="sng" w14:algn="ctr">
                                  <w14:noFill/>
                                  <w14:prstDash w14:val="solid"/>
                                  <w14:bevel/>
                                </w14:textOutline>
                              </w:rPr>
                            </w:pPr>
                            <w:r>
                              <w:rPr>
                                <w:rFonts w:asciiTheme="minorHAnsi" w:hAnsiTheme="minorHAnsi"/>
                                <w:b/>
                                <w:color w:val="FFFFFF" w:themeColor="background1"/>
                                <w:sz w:val="32"/>
                                <w:szCs w:val="32"/>
                                <w14:textOutline w14:w="9525" w14:cap="rnd" w14:cmpd="sng" w14:algn="ctr">
                                  <w14:noFill/>
                                  <w14:prstDash w14:val="solid"/>
                                  <w14:bevel/>
                                </w14:textOutline>
                              </w:rPr>
                              <w:t xml:space="preserve">VISION FOR BRAIN INJURY </w:t>
                            </w:r>
                          </w:p>
                          <w:p w14:paraId="488BAB5B" w14:textId="77777777" w:rsidR="00DB34FE" w:rsidRDefault="00DB34FE" w:rsidP="00DB34FE">
                            <w:pPr>
                              <w:rPr>
                                <w:rFonts w:asciiTheme="minorHAnsi" w:hAnsiTheme="minorHAnsi"/>
                                <w:b/>
                                <w:color w:val="FFFFFF" w:themeColor="background1"/>
                                <w:sz w:val="32"/>
                                <w:szCs w:val="32"/>
                                <w14:textOutline w14:w="9525" w14:cap="rnd" w14:cmpd="sng" w14:algn="ctr">
                                  <w14:noFill/>
                                  <w14:prstDash w14:val="solid"/>
                                  <w14:bevel/>
                                </w14:textOutline>
                              </w:rPr>
                            </w:pPr>
                          </w:p>
                          <w:p w14:paraId="3139AD6F" w14:textId="77777777" w:rsidR="00DB34FE" w:rsidRDefault="00DB34FE" w:rsidP="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p w14:paraId="0CBF39F8" w14:textId="77777777" w:rsidR="00DB34FE" w:rsidRPr="00DB34FE" w:rsidRDefault="00DB34FE" w:rsidP="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9C5CB" id="Text Box 7" o:spid="_x0000_s1031" type="#_x0000_t202" style="position:absolute;left:0;text-align:left;margin-left:441.55pt;margin-top:.7pt;width:492.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" fillcolor="#5b9bd5" stroked="f" strokeweight=".5pt">
                <v:textbox>
                  <w:txbxContent>
                    <w:p w14:paraId="13734786" w14:textId="77777777" w:rsidR="00DB34FE" w:rsidRPr="002C6882" w:rsidRDefault="00DB34FE" w:rsidP="00DB34FE">
                      <w:pPr>
                        <w:rPr>
                          <w:rFonts w:asciiTheme="minorHAnsi" w:hAnsiTheme="minorHAnsi"/>
                          <w:b/>
                          <w:color w:val="5B9BD5"/>
                          <w:sz w:val="32"/>
                          <w:szCs w:val="32"/>
                          <w14:textOutline w14:w="9525" w14:cap="rnd" w14:cmpd="sng" w14:algn="ctr">
                            <w14:noFill/>
                            <w14:prstDash w14:val="solid"/>
                            <w14:bevel/>
                          </w14:textOutline>
                        </w:rPr>
                      </w:pPr>
                      <w:r>
                        <w:rPr>
                          <w:rFonts w:asciiTheme="minorHAnsi" w:hAnsiTheme="minorHAnsi"/>
                          <w:b/>
                          <w:color w:val="FFFFFF" w:themeColor="background1"/>
                          <w:sz w:val="32"/>
                          <w:szCs w:val="32"/>
                          <w14:textOutline w14:w="9525" w14:cap="rnd" w14:cmpd="sng" w14:algn="ctr">
                            <w14:noFill/>
                            <w14:prstDash w14:val="solid"/>
                            <w14:bevel/>
                          </w14:textOutline>
                        </w:rPr>
                        <w:t xml:space="preserve">VISION FOR BRAIN INJURY </w:t>
                      </w:r>
                    </w:p>
                    <w:p w14:paraId="488BAB5B" w14:textId="77777777" w:rsidR="00DB34FE" w:rsidRDefault="00DB34FE" w:rsidP="00DB34FE">
                      <w:pPr>
                        <w:rPr>
                          <w:rFonts w:asciiTheme="minorHAnsi" w:hAnsiTheme="minorHAnsi"/>
                          <w:b/>
                          <w:color w:val="FFFFFF" w:themeColor="background1"/>
                          <w:sz w:val="32"/>
                          <w:szCs w:val="32"/>
                          <w14:textOutline w14:w="9525" w14:cap="rnd" w14:cmpd="sng" w14:algn="ctr">
                            <w14:noFill/>
                            <w14:prstDash w14:val="solid"/>
                            <w14:bevel/>
                          </w14:textOutline>
                        </w:rPr>
                      </w:pPr>
                    </w:p>
                    <w:p w14:paraId="3139AD6F" w14:textId="77777777" w:rsidR="00DB34FE" w:rsidRDefault="00DB34FE" w:rsidP="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p w14:paraId="0CBF39F8" w14:textId="77777777" w:rsidR="00DB34FE" w:rsidRPr="00DB34FE" w:rsidRDefault="00DB34FE" w:rsidP="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v:textbox>
                <w10:wrap anchorx="margin"/>
              </v:shape>
            </w:pict>
          </mc:Fallback>
        </mc:AlternateContent>
      </w:r>
    </w:p>
    <w:p w14:paraId="6B0B0F13" w14:textId="77777777" w:rsidR="003105BC" w:rsidRDefault="003105BC" w:rsidP="004B18B5">
      <w:pPr>
        <w:ind w:left="180"/>
        <w:rPr>
          <w:rFonts w:ascii="Calibri" w:hAnsi="Calibri" w:cs="Calibri"/>
        </w:rPr>
      </w:pPr>
    </w:p>
    <w:p w14:paraId="5B2322A6" w14:textId="77777777" w:rsidR="004B18B5" w:rsidRPr="004B18B5" w:rsidRDefault="004B18B5" w:rsidP="004B18B5">
      <w:pPr>
        <w:pStyle w:val="NormalWeb"/>
        <w:kinsoku w:val="0"/>
        <w:overflowPunct w:val="0"/>
        <w:spacing w:before="0" w:beforeAutospacing="0" w:after="0" w:afterAutospacing="0"/>
        <w:ind w:left="720"/>
        <w:textAlignment w:val="baseline"/>
        <w:rPr>
          <w:rFonts w:asciiTheme="minorHAnsi" w:hAnsiTheme="minorHAnsi"/>
          <w:bCs/>
        </w:rPr>
      </w:pPr>
    </w:p>
    <w:p w14:paraId="224E42D1" w14:textId="77777777" w:rsidR="002371D6" w:rsidRPr="00DB34FE" w:rsidRDefault="008060B2" w:rsidP="007E72C5">
      <w:pPr>
        <w:pStyle w:val="NormalWeb"/>
        <w:numPr>
          <w:ilvl w:val="0"/>
          <w:numId w:val="2"/>
        </w:numPr>
        <w:kinsoku w:val="0"/>
        <w:overflowPunct w:val="0"/>
        <w:spacing w:before="0" w:beforeAutospacing="0" w:after="0" w:afterAutospacing="0"/>
        <w:textAlignment w:val="baseline"/>
        <w:rPr>
          <w:rFonts w:asciiTheme="minorHAnsi" w:hAnsiTheme="minorHAnsi"/>
          <w:bCs/>
        </w:rPr>
      </w:pPr>
      <w:r w:rsidRPr="00DB34FE">
        <w:rPr>
          <w:rFonts w:asciiTheme="minorHAnsi" w:hAnsiTheme="minorHAnsi"/>
          <w:bCs/>
          <w:iCs/>
        </w:rPr>
        <w:t>Everyone who sustains a brain injury has an accurate, timely diagnosis, equal access to expert trauma care, specialized rehabilitation, lifelong disease management, and individualized services and supports</w:t>
      </w:r>
    </w:p>
    <w:p w14:paraId="2F660998" w14:textId="77777777" w:rsidR="002371D6" w:rsidRPr="00DB34FE" w:rsidRDefault="008060B2" w:rsidP="007E72C5">
      <w:pPr>
        <w:pStyle w:val="NormalWeb"/>
        <w:numPr>
          <w:ilvl w:val="0"/>
          <w:numId w:val="2"/>
        </w:numPr>
        <w:kinsoku w:val="0"/>
        <w:overflowPunct w:val="0"/>
        <w:spacing w:before="0" w:beforeAutospacing="0" w:after="0" w:afterAutospacing="0"/>
        <w:textAlignment w:val="baseline"/>
        <w:rPr>
          <w:rFonts w:asciiTheme="minorHAnsi" w:hAnsiTheme="minorHAnsi"/>
          <w:bCs/>
        </w:rPr>
      </w:pPr>
      <w:r w:rsidRPr="00DB34FE">
        <w:rPr>
          <w:rFonts w:asciiTheme="minorHAnsi" w:hAnsiTheme="minorHAnsi"/>
          <w:bCs/>
          <w:iCs/>
        </w:rPr>
        <w:t>Families affected by brain injury have services and supports so they and their loved ones can live healthy, independent and satisfying lives</w:t>
      </w:r>
    </w:p>
    <w:p w14:paraId="788AD280" w14:textId="77777777" w:rsidR="003105BC" w:rsidRPr="003105BC" w:rsidRDefault="008060B2" w:rsidP="007E72C5">
      <w:pPr>
        <w:pStyle w:val="NormalWeb"/>
        <w:numPr>
          <w:ilvl w:val="0"/>
          <w:numId w:val="2"/>
        </w:numPr>
        <w:kinsoku w:val="0"/>
        <w:overflowPunct w:val="0"/>
        <w:spacing w:before="0" w:beforeAutospacing="0" w:after="0" w:afterAutospacing="0"/>
        <w:textAlignment w:val="baseline"/>
        <w:rPr>
          <w:rFonts w:ascii="Calibri" w:hAnsi="Calibri"/>
          <w:b/>
          <w:bCs/>
        </w:rPr>
      </w:pPr>
      <w:r w:rsidRPr="003105BC">
        <w:rPr>
          <w:rFonts w:asciiTheme="minorHAnsi" w:hAnsiTheme="minorHAnsi"/>
          <w:bCs/>
          <w:iCs/>
        </w:rPr>
        <w:t xml:space="preserve">All preventable brain injuries are prevented </w:t>
      </w:r>
    </w:p>
    <w:p w14:paraId="00BA60E1" w14:textId="77777777" w:rsidR="003105BC" w:rsidRPr="003105BC" w:rsidRDefault="003105BC" w:rsidP="004B18B5">
      <w:pPr>
        <w:pStyle w:val="NormalWeb"/>
        <w:kinsoku w:val="0"/>
        <w:overflowPunct w:val="0"/>
        <w:spacing w:before="0" w:beforeAutospacing="0" w:after="0" w:afterAutospacing="0"/>
        <w:ind w:left="720"/>
        <w:textAlignment w:val="baseline"/>
        <w:rPr>
          <w:rFonts w:ascii="Calibri" w:hAnsi="Calibri"/>
          <w:b/>
          <w:bCs/>
        </w:rPr>
      </w:pPr>
    </w:p>
    <w:p w14:paraId="09234C44" w14:textId="77777777" w:rsidR="003105BC" w:rsidRDefault="003105BC" w:rsidP="004B18B5">
      <w:pPr>
        <w:pStyle w:val="NormalWeb"/>
        <w:kinsoku w:val="0"/>
        <w:overflowPunct w:val="0"/>
        <w:spacing w:before="0" w:beforeAutospacing="0" w:after="0" w:afterAutospacing="0"/>
        <w:textAlignment w:val="baseline"/>
        <w:rPr>
          <w:rFonts w:ascii="Calibri" w:hAnsi="Calibri"/>
          <w:b/>
          <w:bCs/>
        </w:rPr>
      </w:pPr>
      <w:r>
        <w:rPr>
          <w:rFonts w:ascii="Calibri" w:hAnsi="Calibri" w:cs="Calibri"/>
          <w:b/>
          <w:noProof/>
          <w:u w:val="single"/>
        </w:rPr>
        <mc:AlternateContent>
          <mc:Choice Requires="wps">
            <w:drawing>
              <wp:anchor distT="0" distB="0" distL="114300" distR="114300" simplePos="0" relativeHeight="251663360" behindDoc="0" locked="0" layoutInCell="1" allowOverlap="1" wp14:anchorId="484C317B" wp14:editId="2E1307E3">
                <wp:simplePos x="0" y="0"/>
                <wp:positionH relativeFrom="margin">
                  <wp:align>right</wp:align>
                </wp:positionH>
                <wp:positionV relativeFrom="paragraph">
                  <wp:posOffset>8255</wp:posOffset>
                </wp:positionV>
                <wp:extent cx="6257925" cy="3143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257925" cy="314325"/>
                        </a:xfrm>
                        <a:prstGeom prst="rect">
                          <a:avLst/>
                        </a:prstGeom>
                        <a:solidFill>
                          <a:srgbClr val="5B9B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C468B" w14:textId="77777777" w:rsidR="00DB34FE" w:rsidRPr="002C6882" w:rsidRDefault="00DB34FE" w:rsidP="00DB34FE">
                            <w:pPr>
                              <w:rPr>
                                <w:rFonts w:asciiTheme="minorHAnsi" w:hAnsiTheme="minorHAnsi"/>
                                <w:b/>
                                <w:color w:val="5B9BD5"/>
                                <w:sz w:val="32"/>
                                <w:szCs w:val="32"/>
                                <w14:textOutline w14:w="0" w14:cap="rnd" w14:cmpd="sng" w14:algn="ctr">
                                  <w14:solidFill>
                                    <w14:schemeClr w14:val="bg1"/>
                                  </w14:solidFill>
                                  <w14:prstDash w14:val="solid"/>
                                  <w14:bevel/>
                                </w14:textOutline>
                              </w:rPr>
                            </w:pPr>
                            <w:r>
                              <w:rPr>
                                <w:rFonts w:asciiTheme="minorHAnsi" w:hAnsiTheme="minorHAnsi"/>
                                <w:b/>
                                <w:color w:val="FFFFFF" w:themeColor="background1"/>
                                <w:sz w:val="32"/>
                                <w:szCs w:val="32"/>
                                <w14:textOutline w14:w="9525" w14:cap="rnd" w14:cmpd="sng" w14:algn="ctr">
                                  <w14:noFill/>
                                  <w14:prstDash w14:val="solid"/>
                                  <w14:bevel/>
                                </w14:textOutline>
                              </w:rPr>
                              <w:t>VALUES</w:t>
                            </w:r>
                          </w:p>
                          <w:p w14:paraId="0CDAFBD2" w14:textId="77777777" w:rsidR="00DB34FE" w:rsidRPr="00DB34FE" w:rsidRDefault="00DB34FE" w:rsidP="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317B" id="Text Box 8" o:spid="_x0000_s1032" type="#_x0000_t202" style="position:absolute;margin-left:441.55pt;margin-top:.65pt;width:492.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" fillcolor="#5b9bd5" stroked="f" strokeweight=".5pt">
                <v:textbox>
                  <w:txbxContent>
                    <w:p w14:paraId="186C468B" w14:textId="77777777" w:rsidR="00DB34FE" w:rsidRPr="002C6882" w:rsidRDefault="00DB34FE" w:rsidP="00DB34FE">
                      <w:pPr>
                        <w:rPr>
                          <w:rFonts w:asciiTheme="minorHAnsi" w:hAnsiTheme="minorHAnsi"/>
                          <w:b/>
                          <w:color w:val="5B9BD5"/>
                          <w:sz w:val="32"/>
                          <w:szCs w:val="32"/>
                          <w14:textOutline w14:w="0" w14:cap="rnd" w14:cmpd="sng" w14:algn="ctr">
                            <w14:solidFill>
                              <w14:schemeClr w14:val="bg1"/>
                            </w14:solidFill>
                            <w14:prstDash w14:val="solid"/>
                            <w14:bevel/>
                          </w14:textOutline>
                        </w:rPr>
                      </w:pPr>
                      <w:r>
                        <w:rPr>
                          <w:rFonts w:asciiTheme="minorHAnsi" w:hAnsiTheme="minorHAnsi"/>
                          <w:b/>
                          <w:color w:val="FFFFFF" w:themeColor="background1"/>
                          <w:sz w:val="32"/>
                          <w:szCs w:val="32"/>
                          <w14:textOutline w14:w="9525" w14:cap="rnd" w14:cmpd="sng" w14:algn="ctr">
                            <w14:noFill/>
                            <w14:prstDash w14:val="solid"/>
                            <w14:bevel/>
                          </w14:textOutline>
                        </w:rPr>
                        <w:t>VALUES</w:t>
                      </w:r>
                    </w:p>
                    <w:p w14:paraId="0CDAFBD2" w14:textId="77777777" w:rsidR="00DB34FE" w:rsidRPr="00DB34FE" w:rsidRDefault="00DB34FE" w:rsidP="00DB34FE">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v:textbox>
                <w10:wrap anchorx="margin"/>
              </v:shape>
            </w:pict>
          </mc:Fallback>
        </mc:AlternateContent>
      </w:r>
    </w:p>
    <w:p w14:paraId="2A318CD8" w14:textId="77777777" w:rsidR="003105BC" w:rsidRPr="003105BC" w:rsidRDefault="003105BC" w:rsidP="004B18B5">
      <w:pPr>
        <w:pStyle w:val="NormalWeb"/>
        <w:kinsoku w:val="0"/>
        <w:overflowPunct w:val="0"/>
        <w:spacing w:before="0" w:beforeAutospacing="0" w:after="0" w:afterAutospacing="0"/>
        <w:textAlignment w:val="baseline"/>
        <w:rPr>
          <w:rFonts w:ascii="Calibri" w:hAnsi="Calibri"/>
          <w:b/>
          <w:bCs/>
        </w:rPr>
      </w:pPr>
    </w:p>
    <w:p w14:paraId="6DF51770" w14:textId="77777777" w:rsidR="004B18B5" w:rsidRDefault="004B18B5" w:rsidP="004B18B5">
      <w:pPr>
        <w:pStyle w:val="ListParagraph"/>
        <w:spacing w:after="0" w:line="240" w:lineRule="auto"/>
        <w:rPr>
          <w:rFonts w:asciiTheme="minorHAnsi" w:hAnsiTheme="minorHAnsi" w:cs="Calibri"/>
          <w:sz w:val="24"/>
          <w:szCs w:val="24"/>
        </w:rPr>
      </w:pPr>
    </w:p>
    <w:p w14:paraId="49F50C07" w14:textId="77777777" w:rsidR="00DB34FE" w:rsidRPr="005323CE" w:rsidRDefault="00DB34FE" w:rsidP="007E72C5">
      <w:pPr>
        <w:pStyle w:val="ListParagraph"/>
        <w:numPr>
          <w:ilvl w:val="0"/>
          <w:numId w:val="3"/>
        </w:numPr>
        <w:spacing w:after="0" w:line="240" w:lineRule="auto"/>
        <w:ind w:left="720"/>
        <w:rPr>
          <w:rFonts w:asciiTheme="minorHAnsi" w:hAnsiTheme="minorHAnsi" w:cs="Calibri"/>
          <w:sz w:val="24"/>
          <w:szCs w:val="24"/>
        </w:rPr>
      </w:pPr>
      <w:r w:rsidRPr="005323CE">
        <w:rPr>
          <w:rFonts w:asciiTheme="minorHAnsi" w:hAnsiTheme="minorHAnsi" w:cs="Calibri"/>
          <w:sz w:val="24"/>
          <w:szCs w:val="24"/>
        </w:rPr>
        <w:t xml:space="preserve">Compassionate assistance that respects the dignity </w:t>
      </w:r>
      <w:r w:rsidR="00014814">
        <w:rPr>
          <w:rFonts w:asciiTheme="minorHAnsi" w:hAnsiTheme="minorHAnsi" w:cs="Calibri"/>
          <w:sz w:val="24"/>
          <w:szCs w:val="24"/>
        </w:rPr>
        <w:t xml:space="preserve">and diversity </w:t>
      </w:r>
      <w:r w:rsidRPr="005323CE">
        <w:rPr>
          <w:rFonts w:asciiTheme="minorHAnsi" w:hAnsiTheme="minorHAnsi" w:cs="Calibri"/>
          <w:sz w:val="24"/>
          <w:szCs w:val="24"/>
        </w:rPr>
        <w:t>of those we serve</w:t>
      </w:r>
    </w:p>
    <w:p w14:paraId="58DB4AA9" w14:textId="77777777" w:rsidR="00DB34FE" w:rsidRPr="005323CE" w:rsidRDefault="00DB34FE" w:rsidP="007E72C5">
      <w:pPr>
        <w:pStyle w:val="ListParagraph"/>
        <w:numPr>
          <w:ilvl w:val="0"/>
          <w:numId w:val="3"/>
        </w:numPr>
        <w:spacing w:after="0" w:line="240" w:lineRule="auto"/>
        <w:ind w:left="720"/>
        <w:rPr>
          <w:rFonts w:asciiTheme="minorHAnsi" w:hAnsiTheme="minorHAnsi" w:cs="Calibri"/>
          <w:sz w:val="24"/>
          <w:szCs w:val="24"/>
        </w:rPr>
      </w:pPr>
      <w:r w:rsidRPr="005323CE">
        <w:rPr>
          <w:rFonts w:asciiTheme="minorHAnsi" w:hAnsiTheme="minorHAnsi" w:cs="Calibri"/>
          <w:sz w:val="24"/>
          <w:szCs w:val="24"/>
        </w:rPr>
        <w:t>Proactive leadership that advances our mission and vision through progressive and innovative public policy</w:t>
      </w:r>
    </w:p>
    <w:p w14:paraId="6FCC1CF1" w14:textId="77777777" w:rsidR="00DB34FE" w:rsidRPr="005323CE" w:rsidRDefault="00DB34FE" w:rsidP="007E72C5">
      <w:pPr>
        <w:pStyle w:val="ListParagraph"/>
        <w:numPr>
          <w:ilvl w:val="0"/>
          <w:numId w:val="3"/>
        </w:numPr>
        <w:spacing w:after="0" w:line="240" w:lineRule="auto"/>
        <w:ind w:left="720"/>
        <w:rPr>
          <w:rFonts w:asciiTheme="minorHAnsi" w:hAnsiTheme="minorHAnsi" w:cs="Calibri"/>
          <w:sz w:val="24"/>
          <w:szCs w:val="24"/>
        </w:rPr>
      </w:pPr>
      <w:r w:rsidRPr="005323CE">
        <w:rPr>
          <w:rFonts w:asciiTheme="minorHAnsi" w:hAnsiTheme="minorHAnsi" w:cs="Calibri"/>
          <w:sz w:val="24"/>
          <w:szCs w:val="24"/>
        </w:rPr>
        <w:t xml:space="preserve">Active collaboration and cooperation with the brain injury community </w:t>
      </w:r>
    </w:p>
    <w:p w14:paraId="047F4ACE" w14:textId="77777777" w:rsidR="00DB34FE" w:rsidRPr="005323CE" w:rsidRDefault="00DB34FE" w:rsidP="007E72C5">
      <w:pPr>
        <w:pStyle w:val="ListParagraph"/>
        <w:numPr>
          <w:ilvl w:val="0"/>
          <w:numId w:val="3"/>
        </w:numPr>
        <w:spacing w:after="0" w:line="240" w:lineRule="auto"/>
        <w:ind w:left="720"/>
        <w:rPr>
          <w:rFonts w:asciiTheme="minorHAnsi" w:hAnsiTheme="minorHAnsi" w:cs="Calibri"/>
          <w:sz w:val="24"/>
          <w:szCs w:val="24"/>
        </w:rPr>
      </w:pPr>
      <w:r w:rsidRPr="005323CE">
        <w:rPr>
          <w:rFonts w:asciiTheme="minorHAnsi" w:hAnsiTheme="minorHAnsi" w:cs="Calibri"/>
          <w:sz w:val="24"/>
          <w:szCs w:val="24"/>
        </w:rPr>
        <w:t>Quality, integrity and trust in our operations and relationships, and responsible stewardship of the resources entrusted to us.</w:t>
      </w:r>
    </w:p>
    <w:p w14:paraId="2265810D" w14:textId="77777777" w:rsidR="003105BC" w:rsidRPr="003105BC" w:rsidRDefault="00DB34FE" w:rsidP="007E72C5">
      <w:pPr>
        <w:pStyle w:val="ListParagraph"/>
        <w:numPr>
          <w:ilvl w:val="0"/>
          <w:numId w:val="3"/>
        </w:numPr>
        <w:tabs>
          <w:tab w:val="left" w:pos="90"/>
        </w:tabs>
        <w:spacing w:after="0" w:line="240" w:lineRule="auto"/>
        <w:ind w:left="720"/>
        <w:rPr>
          <w:rFonts w:asciiTheme="minorHAnsi" w:hAnsiTheme="minorHAnsi" w:cs="Calibri"/>
          <w:sz w:val="24"/>
          <w:szCs w:val="24"/>
        </w:rPr>
      </w:pPr>
      <w:r w:rsidRPr="003105BC">
        <w:rPr>
          <w:rFonts w:asciiTheme="minorHAnsi" w:hAnsiTheme="minorHAnsi" w:cs="Calibri"/>
          <w:sz w:val="24"/>
          <w:szCs w:val="24"/>
        </w:rPr>
        <w:t>A c</w:t>
      </w:r>
      <w:r w:rsidRPr="003105BC">
        <w:rPr>
          <w:rFonts w:asciiTheme="minorHAnsi" w:hAnsiTheme="minorHAnsi"/>
          <w:sz w:val="24"/>
          <w:szCs w:val="24"/>
          <w:shd w:val="clear" w:color="auto" w:fill="FFFFFF"/>
        </w:rPr>
        <w:t>ommitment to growth that enables us to serve with imagination and courage in a changing environment</w:t>
      </w:r>
    </w:p>
    <w:p w14:paraId="2B149CC0" w14:textId="77777777" w:rsidR="003105BC" w:rsidRPr="003105BC" w:rsidRDefault="003105BC" w:rsidP="004B18B5">
      <w:pPr>
        <w:pStyle w:val="ListParagraph"/>
        <w:tabs>
          <w:tab w:val="left" w:pos="90"/>
        </w:tabs>
        <w:spacing w:after="0" w:line="240" w:lineRule="auto"/>
        <w:rPr>
          <w:rFonts w:asciiTheme="minorHAnsi" w:hAnsiTheme="minorHAnsi" w:cs="Calibri"/>
          <w:sz w:val="24"/>
          <w:szCs w:val="24"/>
        </w:rPr>
      </w:pPr>
    </w:p>
    <w:p w14:paraId="50CE4119" w14:textId="77777777" w:rsidR="003105BC" w:rsidRDefault="003105BC" w:rsidP="004B18B5">
      <w:pPr>
        <w:pStyle w:val="ListParagraph"/>
        <w:tabs>
          <w:tab w:val="left" w:pos="90"/>
        </w:tabs>
        <w:spacing w:after="0" w:line="240" w:lineRule="auto"/>
        <w:rPr>
          <w:rFonts w:asciiTheme="minorHAnsi" w:hAnsiTheme="minorHAnsi" w:cs="Calibri"/>
          <w:sz w:val="24"/>
          <w:szCs w:val="24"/>
        </w:rPr>
      </w:pPr>
      <w:r>
        <w:rPr>
          <w:rFonts w:cs="Calibri"/>
          <w:b/>
          <w:noProof/>
          <w:u w:val="single"/>
        </w:rPr>
        <mc:AlternateContent>
          <mc:Choice Requires="wps">
            <w:drawing>
              <wp:anchor distT="0" distB="0" distL="114300" distR="114300" simplePos="0" relativeHeight="251665408" behindDoc="0" locked="0" layoutInCell="1" allowOverlap="1" wp14:anchorId="2B225EE4" wp14:editId="609F18FB">
                <wp:simplePos x="0" y="0"/>
                <wp:positionH relativeFrom="margin">
                  <wp:align>right</wp:align>
                </wp:positionH>
                <wp:positionV relativeFrom="paragraph">
                  <wp:posOffset>16510</wp:posOffset>
                </wp:positionV>
                <wp:extent cx="6257925" cy="3143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257925" cy="314325"/>
                        </a:xfrm>
                        <a:prstGeom prst="rect">
                          <a:avLst/>
                        </a:prstGeom>
                        <a:solidFill>
                          <a:srgbClr val="5B9B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3C5DA" w14:textId="21D04C44" w:rsidR="001F170B" w:rsidRDefault="001F170B" w:rsidP="001F170B">
                            <w:pPr>
                              <w:rPr>
                                <w:rFonts w:asciiTheme="minorHAnsi" w:hAnsiTheme="minorHAnsi"/>
                                <w:b/>
                                <w:color w:val="5B9BD5"/>
                                <w:sz w:val="32"/>
                                <w:szCs w:val="32"/>
                                <w14:textOutline w14:w="9525" w14:cap="rnd" w14:cmpd="sng" w14:algn="ctr">
                                  <w14:noFill/>
                                  <w14:prstDash w14:val="solid"/>
                                  <w14:bevel/>
                                </w14:textOutline>
                              </w:rPr>
                            </w:pPr>
                            <w:r>
                              <w:rPr>
                                <w:rFonts w:asciiTheme="minorHAnsi" w:hAnsiTheme="minorHAnsi"/>
                                <w:b/>
                                <w:color w:val="FFFFFF" w:themeColor="background1"/>
                                <w:sz w:val="32"/>
                                <w:szCs w:val="32"/>
                                <w14:textOutline w14:w="9525" w14:cap="rnd" w14:cmpd="sng" w14:algn="ctr">
                                  <w14:noFill/>
                                  <w14:prstDash w14:val="solid"/>
                                  <w14:bevel/>
                                </w14:textOutline>
                              </w:rPr>
                              <w:t>GOALS FY</w:t>
                            </w:r>
                            <w:r w:rsidR="00D13782">
                              <w:rPr>
                                <w:rFonts w:asciiTheme="minorHAnsi" w:hAnsiTheme="minorHAnsi"/>
                                <w:b/>
                                <w:color w:val="FFFFFF" w:themeColor="background1"/>
                                <w:sz w:val="32"/>
                                <w:szCs w:val="32"/>
                                <w14:textOutline w14:w="9525" w14:cap="rnd" w14:cmpd="sng" w14:algn="ctr">
                                  <w14:noFill/>
                                  <w14:prstDash w14:val="solid"/>
                                  <w14:bevel/>
                                </w14:textOutline>
                              </w:rPr>
                              <w:t>2</w:t>
                            </w:r>
                            <w:r w:rsidR="003B0BD1">
                              <w:rPr>
                                <w:rFonts w:asciiTheme="minorHAnsi" w:hAnsiTheme="minorHAnsi"/>
                                <w:b/>
                                <w:color w:val="FFFFFF" w:themeColor="background1"/>
                                <w:sz w:val="32"/>
                                <w:szCs w:val="32"/>
                                <w14:textOutline w14:w="9525" w14:cap="rnd" w14:cmpd="sng" w14:algn="ctr">
                                  <w14:noFill/>
                                  <w14:prstDash w14:val="solid"/>
                                  <w14:bevel/>
                                </w14:textOutline>
                              </w:rPr>
                              <w:t>3</w:t>
                            </w:r>
                          </w:p>
                          <w:p w14:paraId="101A0148" w14:textId="77777777" w:rsidR="002C6882" w:rsidRPr="002C6882" w:rsidRDefault="002C6882" w:rsidP="001F170B">
                            <w:pPr>
                              <w:rPr>
                                <w:rFonts w:asciiTheme="minorHAnsi" w:hAnsiTheme="minorHAnsi"/>
                                <w:b/>
                                <w:color w:val="5B9BD5"/>
                                <w:sz w:val="32"/>
                                <w:szCs w:val="32"/>
                                <w14:textOutline w14:w="0" w14:cap="rnd" w14:cmpd="sng" w14:algn="ctr">
                                  <w14:solidFill>
                                    <w14:schemeClr w14:val="bg1"/>
                                  </w14:solidFill>
                                  <w14:prstDash w14:val="solid"/>
                                  <w14:bevel/>
                                </w14:textOutline>
                              </w:rPr>
                            </w:pPr>
                          </w:p>
                          <w:p w14:paraId="50AFECC4" w14:textId="77777777" w:rsidR="001F170B" w:rsidRPr="00DB34FE" w:rsidRDefault="001F170B" w:rsidP="001F170B">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5EE4" id="Text Box 9" o:spid="_x0000_s1033" type="#_x0000_t202" style="position:absolute;left:0;text-align:left;margin-left:441.55pt;margin-top:1.3pt;width:492.75pt;height:24.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" fillcolor="#5b9bd5" stroked="f" strokeweight=".5pt">
                <v:textbox>
                  <w:txbxContent>
                    <w:p w14:paraId="1093C5DA" w14:textId="21D04C44" w:rsidR="001F170B" w:rsidRDefault="001F170B" w:rsidP="001F170B">
                      <w:pPr>
                        <w:rPr>
                          <w:rFonts w:asciiTheme="minorHAnsi" w:hAnsiTheme="minorHAnsi"/>
                          <w:b/>
                          <w:color w:val="5B9BD5"/>
                          <w:sz w:val="32"/>
                          <w:szCs w:val="32"/>
                          <w14:textOutline w14:w="9525" w14:cap="rnd" w14:cmpd="sng" w14:algn="ctr">
                            <w14:noFill/>
                            <w14:prstDash w14:val="solid"/>
                            <w14:bevel/>
                          </w14:textOutline>
                        </w:rPr>
                      </w:pPr>
                      <w:r>
                        <w:rPr>
                          <w:rFonts w:asciiTheme="minorHAnsi" w:hAnsiTheme="minorHAnsi"/>
                          <w:b/>
                          <w:color w:val="FFFFFF" w:themeColor="background1"/>
                          <w:sz w:val="32"/>
                          <w:szCs w:val="32"/>
                          <w14:textOutline w14:w="9525" w14:cap="rnd" w14:cmpd="sng" w14:algn="ctr">
                            <w14:noFill/>
                            <w14:prstDash w14:val="solid"/>
                            <w14:bevel/>
                          </w14:textOutline>
                        </w:rPr>
                        <w:t>GOALS FY</w:t>
                      </w:r>
                      <w:r w:rsidR="00D13782">
                        <w:rPr>
                          <w:rFonts w:asciiTheme="minorHAnsi" w:hAnsiTheme="minorHAnsi"/>
                          <w:b/>
                          <w:color w:val="FFFFFF" w:themeColor="background1"/>
                          <w:sz w:val="32"/>
                          <w:szCs w:val="32"/>
                          <w14:textOutline w14:w="9525" w14:cap="rnd" w14:cmpd="sng" w14:algn="ctr">
                            <w14:noFill/>
                            <w14:prstDash w14:val="solid"/>
                            <w14:bevel/>
                          </w14:textOutline>
                        </w:rPr>
                        <w:t>2</w:t>
                      </w:r>
                      <w:r w:rsidR="003B0BD1">
                        <w:rPr>
                          <w:rFonts w:asciiTheme="minorHAnsi" w:hAnsiTheme="minorHAnsi"/>
                          <w:b/>
                          <w:color w:val="FFFFFF" w:themeColor="background1"/>
                          <w:sz w:val="32"/>
                          <w:szCs w:val="32"/>
                          <w14:textOutline w14:w="9525" w14:cap="rnd" w14:cmpd="sng" w14:algn="ctr">
                            <w14:noFill/>
                            <w14:prstDash w14:val="solid"/>
                            <w14:bevel/>
                          </w14:textOutline>
                        </w:rPr>
                        <w:t>3</w:t>
                      </w:r>
                    </w:p>
                    <w:p w14:paraId="101A0148" w14:textId="77777777" w:rsidR="002C6882" w:rsidRPr="002C6882" w:rsidRDefault="002C6882" w:rsidP="001F170B">
                      <w:pPr>
                        <w:rPr>
                          <w:rFonts w:asciiTheme="minorHAnsi" w:hAnsiTheme="minorHAnsi"/>
                          <w:b/>
                          <w:color w:val="5B9BD5"/>
                          <w:sz w:val="32"/>
                          <w:szCs w:val="32"/>
                          <w14:textOutline w14:w="0" w14:cap="rnd" w14:cmpd="sng" w14:algn="ctr">
                            <w14:solidFill>
                              <w14:schemeClr w14:val="bg1"/>
                            </w14:solidFill>
                            <w14:prstDash w14:val="solid"/>
                            <w14:bevel/>
                          </w14:textOutline>
                        </w:rPr>
                      </w:pPr>
                    </w:p>
                    <w:p w14:paraId="50AFECC4" w14:textId="77777777" w:rsidR="001F170B" w:rsidRPr="00DB34FE" w:rsidRDefault="001F170B" w:rsidP="001F170B">
                      <w:pPr>
                        <w:rPr>
                          <w:rFonts w:asciiTheme="minorHAnsi" w:hAnsiTheme="minorHAnsi"/>
                          <w:b/>
                          <w:color w:val="FFFFFF" w:themeColor="background1"/>
                          <w:sz w:val="32"/>
                          <w:szCs w:val="32"/>
                          <w14:textOutline w14:w="0" w14:cap="rnd" w14:cmpd="sng" w14:algn="ctr">
                            <w14:solidFill>
                              <w14:schemeClr w14:val="bg1"/>
                            </w14:solidFill>
                            <w14:prstDash w14:val="solid"/>
                            <w14:bevel/>
                          </w14:textOutline>
                        </w:rPr>
                      </w:pPr>
                    </w:p>
                  </w:txbxContent>
                </v:textbox>
                <w10:wrap anchorx="margin"/>
              </v:shape>
            </w:pict>
          </mc:Fallback>
        </mc:AlternateContent>
      </w:r>
    </w:p>
    <w:p w14:paraId="13A443A3" w14:textId="77777777" w:rsidR="003105BC" w:rsidRPr="005323CE" w:rsidRDefault="003105BC" w:rsidP="004B18B5">
      <w:pPr>
        <w:pStyle w:val="ListParagraph"/>
        <w:tabs>
          <w:tab w:val="left" w:pos="90"/>
        </w:tabs>
        <w:spacing w:after="0" w:line="240" w:lineRule="auto"/>
        <w:rPr>
          <w:b/>
          <w:bCs/>
          <w:sz w:val="24"/>
          <w:szCs w:val="24"/>
        </w:rPr>
      </w:pPr>
    </w:p>
    <w:p w14:paraId="6E911B6C" w14:textId="77777777" w:rsidR="004B18B5" w:rsidRDefault="004B18B5" w:rsidP="004B18B5">
      <w:pPr>
        <w:ind w:left="720"/>
        <w:rPr>
          <w:rFonts w:asciiTheme="minorHAnsi" w:hAnsiTheme="minorHAnsi"/>
          <w:bCs/>
        </w:rPr>
      </w:pPr>
    </w:p>
    <w:p w14:paraId="6747E803" w14:textId="77777777" w:rsidR="003B0BD1" w:rsidRPr="003B0BD1" w:rsidRDefault="003B0BD1" w:rsidP="007E72C5">
      <w:pPr>
        <w:numPr>
          <w:ilvl w:val="0"/>
          <w:numId w:val="4"/>
        </w:numPr>
        <w:spacing w:line="276" w:lineRule="auto"/>
        <w:textAlignment w:val="baseline"/>
        <w:rPr>
          <w:rFonts w:asciiTheme="minorHAnsi" w:hAnsiTheme="minorHAnsi" w:cstheme="minorHAnsi"/>
          <w:bCs/>
          <w:color w:val="000000"/>
          <w:sz w:val="22"/>
          <w:szCs w:val="22"/>
        </w:rPr>
      </w:pPr>
      <w:r w:rsidRPr="003B0BD1">
        <w:rPr>
          <w:rFonts w:asciiTheme="minorHAnsi" w:hAnsiTheme="minorHAnsi" w:cstheme="minorHAnsi"/>
          <w:bCs/>
          <w:sz w:val="22"/>
          <w:szCs w:val="22"/>
        </w:rPr>
        <w:t>Strengthen statewide brain injury community to increase access to services through advocacy</w:t>
      </w:r>
    </w:p>
    <w:p w14:paraId="2E40DDAD" w14:textId="1A7210F1" w:rsidR="003B0BD1" w:rsidRPr="003B0BD1" w:rsidRDefault="003B0BD1" w:rsidP="007E72C5">
      <w:pPr>
        <w:numPr>
          <w:ilvl w:val="0"/>
          <w:numId w:val="4"/>
        </w:numPr>
        <w:spacing w:line="276" w:lineRule="auto"/>
        <w:textAlignment w:val="baseline"/>
        <w:rPr>
          <w:rFonts w:asciiTheme="minorHAnsi" w:hAnsiTheme="minorHAnsi" w:cstheme="minorHAnsi"/>
          <w:bCs/>
          <w:color w:val="000000"/>
          <w:sz w:val="22"/>
          <w:szCs w:val="22"/>
        </w:rPr>
      </w:pPr>
      <w:r w:rsidRPr="003B0BD1">
        <w:rPr>
          <w:rFonts w:asciiTheme="minorHAnsi" w:hAnsiTheme="minorHAnsi" w:cstheme="minorHAnsi"/>
          <w:bCs/>
          <w:color w:val="000000"/>
          <w:sz w:val="22"/>
          <w:szCs w:val="22"/>
        </w:rPr>
        <w:t xml:space="preserve">Become the “go-to” organization for persons with brain injury, caregivers, and providers </w:t>
      </w:r>
    </w:p>
    <w:p w14:paraId="506A081A" w14:textId="642A6999" w:rsidR="003B0BD1" w:rsidRPr="003B0BD1" w:rsidRDefault="003B0BD1" w:rsidP="007E72C5">
      <w:pPr>
        <w:pStyle w:val="ListParagraph"/>
        <w:numPr>
          <w:ilvl w:val="0"/>
          <w:numId w:val="4"/>
        </w:numPr>
        <w:spacing w:after="0"/>
        <w:rPr>
          <w:rFonts w:asciiTheme="minorHAnsi" w:hAnsiTheme="minorHAnsi" w:cstheme="minorHAnsi"/>
          <w:bCs/>
        </w:rPr>
      </w:pPr>
      <w:r w:rsidRPr="003B0BD1">
        <w:rPr>
          <w:rFonts w:asciiTheme="minorHAnsi" w:hAnsiTheme="minorHAnsi" w:cstheme="minorHAnsi"/>
          <w:bCs/>
        </w:rPr>
        <w:t xml:space="preserve">Adapt and innovate programmatic strengths to better serve </w:t>
      </w:r>
      <w:r w:rsidRPr="003B0BD1">
        <w:rPr>
          <w:rFonts w:asciiTheme="minorHAnsi" w:hAnsiTheme="minorHAnsi" w:cstheme="minorHAnsi"/>
          <w:bCs/>
          <w:color w:val="000000"/>
        </w:rPr>
        <w:t>persons with brain injury</w:t>
      </w:r>
      <w:r w:rsidRPr="003B0BD1">
        <w:rPr>
          <w:rFonts w:asciiTheme="minorHAnsi" w:hAnsiTheme="minorHAnsi" w:cstheme="minorHAnsi"/>
          <w:bCs/>
        </w:rPr>
        <w:t xml:space="preserve"> and caregivers</w:t>
      </w:r>
    </w:p>
    <w:p w14:paraId="0A4F366D" w14:textId="77777777" w:rsidR="003B0BD1" w:rsidRPr="003B0BD1" w:rsidRDefault="003B0BD1" w:rsidP="007E72C5">
      <w:pPr>
        <w:pStyle w:val="ListParagraph"/>
        <w:numPr>
          <w:ilvl w:val="0"/>
          <w:numId w:val="4"/>
        </w:numPr>
        <w:spacing w:after="0"/>
        <w:rPr>
          <w:rFonts w:asciiTheme="minorHAnsi" w:hAnsiTheme="minorHAnsi" w:cstheme="minorHAnsi"/>
          <w:bCs/>
        </w:rPr>
      </w:pPr>
      <w:r w:rsidRPr="003B0BD1">
        <w:rPr>
          <w:rFonts w:asciiTheme="minorHAnsi" w:hAnsiTheme="minorHAnsi" w:cstheme="minorHAnsi"/>
          <w:bCs/>
        </w:rPr>
        <w:t xml:space="preserve">Fortify BIAV’s infrastructure to support strategic impact </w:t>
      </w:r>
    </w:p>
    <w:p w14:paraId="4F0B9490" w14:textId="77777777" w:rsidR="003B0BD1" w:rsidRPr="003B0BD1" w:rsidRDefault="003B0BD1" w:rsidP="003B0BD1">
      <w:pPr>
        <w:pStyle w:val="ListParagraph"/>
        <w:spacing w:after="0"/>
        <w:rPr>
          <w:rFonts w:asciiTheme="majorHAnsi" w:hAnsiTheme="majorHAnsi" w:cstheme="majorHAnsi"/>
          <w:bCs/>
        </w:rPr>
      </w:pPr>
    </w:p>
    <w:p w14:paraId="7385F661" w14:textId="77777777" w:rsidR="003B0BD1" w:rsidRPr="003B0BD1" w:rsidRDefault="003B0BD1" w:rsidP="003B0BD1">
      <w:pPr>
        <w:spacing w:line="276" w:lineRule="auto"/>
        <w:jc w:val="center"/>
        <w:rPr>
          <w:rFonts w:asciiTheme="minorHAnsi" w:hAnsiTheme="minorHAnsi" w:cstheme="minorHAnsi"/>
          <w:b/>
          <w:bCs/>
          <w:sz w:val="22"/>
          <w:szCs w:val="22"/>
        </w:rPr>
      </w:pPr>
      <w:r w:rsidRPr="003B0BD1">
        <w:rPr>
          <w:rFonts w:asciiTheme="minorHAnsi" w:hAnsiTheme="minorHAnsi" w:cstheme="minorHAnsi"/>
          <w:b/>
          <w:bCs/>
          <w:sz w:val="22"/>
          <w:szCs w:val="22"/>
        </w:rPr>
        <w:t>Strategic Plan Overview</w:t>
      </w:r>
    </w:p>
    <w:p w14:paraId="7549EBEF" w14:textId="77777777" w:rsidR="003B0BD1" w:rsidRPr="003B0BD1" w:rsidRDefault="003B0BD1" w:rsidP="003B0BD1">
      <w:pPr>
        <w:spacing w:line="276" w:lineRule="auto"/>
        <w:jc w:val="center"/>
        <w:rPr>
          <w:rFonts w:asciiTheme="minorHAnsi" w:hAnsiTheme="minorHAnsi" w:cstheme="minorHAnsi"/>
          <w:b/>
          <w:bCs/>
          <w:sz w:val="22"/>
          <w:szCs w:val="22"/>
        </w:rPr>
      </w:pPr>
      <w:r w:rsidRPr="003B0BD1">
        <w:rPr>
          <w:rFonts w:asciiTheme="minorHAnsi" w:hAnsiTheme="minorHAnsi" w:cstheme="minorHAnsi"/>
          <w:b/>
          <w:bCs/>
          <w:sz w:val="22"/>
          <w:szCs w:val="22"/>
        </w:rPr>
        <w:t>2022-2025</w:t>
      </w:r>
    </w:p>
    <w:p w14:paraId="2FED240A" w14:textId="77777777" w:rsidR="003B0BD1" w:rsidRPr="003B0BD1" w:rsidRDefault="003B0BD1" w:rsidP="003B0BD1">
      <w:pPr>
        <w:spacing w:line="276" w:lineRule="auto"/>
        <w:rPr>
          <w:rFonts w:asciiTheme="minorHAnsi" w:hAnsiTheme="minorHAnsi" w:cstheme="minorHAnsi"/>
          <w:sz w:val="22"/>
          <w:szCs w:val="22"/>
        </w:rPr>
      </w:pPr>
    </w:p>
    <w:p w14:paraId="7413931F" w14:textId="77777777" w:rsidR="003B0BD1" w:rsidRPr="007E72C5" w:rsidRDefault="003B0BD1" w:rsidP="007E72C5">
      <w:pPr>
        <w:spacing w:line="276" w:lineRule="auto"/>
        <w:rPr>
          <w:rFonts w:asciiTheme="minorHAnsi" w:hAnsiTheme="minorHAnsi" w:cstheme="minorHAnsi"/>
          <w:sz w:val="22"/>
          <w:szCs w:val="22"/>
        </w:rPr>
      </w:pPr>
      <w:r w:rsidRPr="007E72C5">
        <w:rPr>
          <w:rFonts w:asciiTheme="minorHAnsi" w:hAnsiTheme="minorHAnsi" w:cstheme="minorHAnsi"/>
          <w:sz w:val="22"/>
          <w:szCs w:val="22"/>
        </w:rPr>
        <w:t>OUR DESIRED IMPACT IS THAT VIRGINIANS WITH BRAIN INJURY…</w:t>
      </w:r>
    </w:p>
    <w:p w14:paraId="2DFFF370" w14:textId="10B9AA13" w:rsidR="003B0BD1" w:rsidRPr="007E72C5" w:rsidRDefault="003B0BD1" w:rsidP="007E72C5">
      <w:pPr>
        <w:pStyle w:val="ListParagraph"/>
        <w:numPr>
          <w:ilvl w:val="0"/>
          <w:numId w:val="23"/>
        </w:numPr>
        <w:spacing w:after="0"/>
        <w:rPr>
          <w:rFonts w:asciiTheme="minorHAnsi" w:hAnsiTheme="minorHAnsi" w:cstheme="minorHAnsi"/>
        </w:rPr>
      </w:pPr>
      <w:r w:rsidRPr="007E72C5">
        <w:rPr>
          <w:rFonts w:asciiTheme="minorHAnsi" w:hAnsiTheme="minorHAnsi" w:cstheme="minorHAnsi"/>
        </w:rPr>
        <w:t>have a system of care that works</w:t>
      </w:r>
      <w:r w:rsidR="007E72C5" w:rsidRPr="007E72C5">
        <w:rPr>
          <w:rFonts w:asciiTheme="minorHAnsi" w:hAnsiTheme="minorHAnsi" w:cstheme="minorHAnsi"/>
        </w:rPr>
        <w:t>,</w:t>
      </w:r>
    </w:p>
    <w:p w14:paraId="4F2AEE2C" w14:textId="4C8C05F9" w:rsidR="003B0BD1" w:rsidRPr="007E72C5" w:rsidRDefault="003B0BD1" w:rsidP="007E72C5">
      <w:pPr>
        <w:pStyle w:val="ListParagraph"/>
        <w:numPr>
          <w:ilvl w:val="0"/>
          <w:numId w:val="23"/>
        </w:numPr>
        <w:spacing w:after="0"/>
        <w:rPr>
          <w:rFonts w:asciiTheme="minorHAnsi" w:hAnsiTheme="minorHAnsi" w:cstheme="minorHAnsi"/>
        </w:rPr>
      </w:pPr>
      <w:bookmarkStart w:id="0" w:name="OLE_LINK1"/>
      <w:bookmarkStart w:id="1" w:name="OLE_LINK2"/>
      <w:r w:rsidRPr="007E72C5">
        <w:rPr>
          <w:rFonts w:asciiTheme="minorHAnsi" w:hAnsiTheme="minorHAnsi" w:cstheme="minorHAnsi"/>
        </w:rPr>
        <w:t>are able to access services in their own communities</w:t>
      </w:r>
      <w:bookmarkEnd w:id="0"/>
      <w:bookmarkEnd w:id="1"/>
      <w:r w:rsidRPr="007E72C5">
        <w:rPr>
          <w:rFonts w:asciiTheme="minorHAnsi" w:hAnsiTheme="minorHAnsi" w:cstheme="minorHAnsi"/>
        </w:rPr>
        <w:t>, especi</w:t>
      </w:r>
      <w:r w:rsidR="007E72C5" w:rsidRPr="007E72C5">
        <w:rPr>
          <w:rFonts w:asciiTheme="minorHAnsi" w:hAnsiTheme="minorHAnsi" w:cstheme="minorHAnsi"/>
        </w:rPr>
        <w:t xml:space="preserve">ally long-term residential care, and </w:t>
      </w:r>
    </w:p>
    <w:p w14:paraId="3CFFE9B2" w14:textId="77777777" w:rsidR="003B0BD1" w:rsidRPr="007E72C5" w:rsidRDefault="003B0BD1" w:rsidP="007E72C5">
      <w:pPr>
        <w:pStyle w:val="ListParagraph"/>
        <w:numPr>
          <w:ilvl w:val="0"/>
          <w:numId w:val="23"/>
        </w:numPr>
        <w:spacing w:after="0"/>
        <w:rPr>
          <w:rFonts w:asciiTheme="minorHAnsi" w:hAnsiTheme="minorHAnsi" w:cstheme="minorHAnsi"/>
        </w:rPr>
      </w:pPr>
      <w:proofErr w:type="gramStart"/>
      <w:r w:rsidRPr="007E72C5">
        <w:rPr>
          <w:rFonts w:asciiTheme="minorHAnsi" w:hAnsiTheme="minorHAnsi" w:cstheme="minorHAnsi"/>
        </w:rPr>
        <w:t>are</w:t>
      </w:r>
      <w:proofErr w:type="gramEnd"/>
      <w:r w:rsidRPr="007E72C5">
        <w:rPr>
          <w:rFonts w:asciiTheme="minorHAnsi" w:hAnsiTheme="minorHAnsi" w:cstheme="minorHAnsi"/>
        </w:rPr>
        <w:t xml:space="preserve"> educated about their injury and where to get the help they need.</w:t>
      </w:r>
    </w:p>
    <w:p w14:paraId="0335AFD0" w14:textId="77777777" w:rsidR="003B0BD1" w:rsidRPr="00892D5B" w:rsidRDefault="003B0BD1" w:rsidP="007E72C5">
      <w:pPr>
        <w:spacing w:line="276" w:lineRule="auto"/>
        <w:rPr>
          <w:rFonts w:asciiTheme="minorHAnsi" w:hAnsiTheme="minorHAnsi" w:cstheme="minorHAnsi"/>
          <w:sz w:val="16"/>
          <w:szCs w:val="16"/>
        </w:rPr>
      </w:pPr>
    </w:p>
    <w:p w14:paraId="3DA66FCA" w14:textId="39A6B7F1" w:rsidR="003B0BD1" w:rsidRPr="007E72C5" w:rsidRDefault="00A0687A" w:rsidP="007E72C5">
      <w:pPr>
        <w:spacing w:line="276" w:lineRule="auto"/>
        <w:rPr>
          <w:rFonts w:asciiTheme="minorHAnsi" w:hAnsiTheme="minorHAnsi" w:cstheme="minorHAnsi"/>
          <w:sz w:val="22"/>
          <w:szCs w:val="22"/>
        </w:rPr>
      </w:pPr>
      <w:r w:rsidRPr="007E72C5">
        <w:rPr>
          <w:rFonts w:asciiTheme="minorHAnsi" w:hAnsiTheme="minorHAnsi" w:cstheme="minorHAnsi"/>
          <w:sz w:val="22"/>
          <w:szCs w:val="22"/>
        </w:rPr>
        <w:t xml:space="preserve">THE </w:t>
      </w:r>
      <w:r w:rsidR="003B0BD1" w:rsidRPr="007E72C5">
        <w:rPr>
          <w:rFonts w:asciiTheme="minorHAnsi" w:hAnsiTheme="minorHAnsi" w:cstheme="minorHAnsi"/>
          <w:sz w:val="22"/>
          <w:szCs w:val="22"/>
        </w:rPr>
        <w:t>OUTCOMES</w:t>
      </w:r>
      <w:r w:rsidRPr="007E72C5">
        <w:rPr>
          <w:rFonts w:asciiTheme="minorHAnsi" w:hAnsiTheme="minorHAnsi" w:cstheme="minorHAnsi"/>
          <w:sz w:val="22"/>
          <w:szCs w:val="22"/>
        </w:rPr>
        <w:t xml:space="preserve"> FOR WHICH WE HOPE ARE…</w:t>
      </w:r>
    </w:p>
    <w:p w14:paraId="7AEB2701" w14:textId="250B8ED1" w:rsidR="003B0BD1" w:rsidRPr="007E72C5" w:rsidRDefault="007E72C5" w:rsidP="007E72C5">
      <w:pPr>
        <w:pStyle w:val="ListParagraph"/>
        <w:numPr>
          <w:ilvl w:val="0"/>
          <w:numId w:val="4"/>
        </w:numPr>
        <w:spacing w:after="0"/>
        <w:rPr>
          <w:rFonts w:asciiTheme="minorHAnsi" w:hAnsiTheme="minorHAnsi" w:cstheme="minorHAnsi"/>
          <w:color w:val="000000"/>
        </w:rPr>
      </w:pPr>
      <w:r w:rsidRPr="007E72C5">
        <w:rPr>
          <w:rFonts w:asciiTheme="minorHAnsi" w:hAnsiTheme="minorHAnsi" w:cstheme="minorHAnsi"/>
          <w:color w:val="000000"/>
        </w:rPr>
        <w:t>s</w:t>
      </w:r>
      <w:r w:rsidR="003B0BD1" w:rsidRPr="007E72C5">
        <w:rPr>
          <w:rFonts w:asciiTheme="minorHAnsi" w:hAnsiTheme="minorHAnsi" w:cstheme="minorHAnsi"/>
          <w:color w:val="000000"/>
        </w:rPr>
        <w:t>treamlined and centralized access to high-quality information and support</w:t>
      </w:r>
      <w:r w:rsidRPr="007E72C5">
        <w:rPr>
          <w:rFonts w:asciiTheme="minorHAnsi" w:hAnsiTheme="minorHAnsi" w:cstheme="minorHAnsi"/>
          <w:color w:val="000000"/>
        </w:rPr>
        <w:t>,</w:t>
      </w:r>
    </w:p>
    <w:p w14:paraId="2A445803" w14:textId="4772A165" w:rsidR="003B0BD1" w:rsidRPr="007E72C5" w:rsidRDefault="007E72C5" w:rsidP="007E72C5">
      <w:pPr>
        <w:pStyle w:val="ListParagraph"/>
        <w:numPr>
          <w:ilvl w:val="0"/>
          <w:numId w:val="4"/>
        </w:numPr>
        <w:spacing w:after="0"/>
        <w:rPr>
          <w:rFonts w:asciiTheme="minorHAnsi" w:hAnsiTheme="minorHAnsi" w:cstheme="minorHAnsi"/>
          <w:color w:val="000000"/>
        </w:rPr>
      </w:pPr>
      <w:r w:rsidRPr="007E72C5">
        <w:rPr>
          <w:rFonts w:asciiTheme="minorHAnsi" w:hAnsiTheme="minorHAnsi" w:cstheme="minorHAnsi"/>
          <w:color w:val="000000"/>
        </w:rPr>
        <w:t>c</w:t>
      </w:r>
      <w:r w:rsidR="003B0BD1" w:rsidRPr="007E72C5">
        <w:rPr>
          <w:rFonts w:asciiTheme="minorHAnsi" w:hAnsiTheme="minorHAnsi" w:cstheme="minorHAnsi"/>
          <w:color w:val="000000"/>
        </w:rPr>
        <w:t>ommunity needs supported through innovative public policy by advocacy with local state and national policymakers</w:t>
      </w:r>
      <w:r w:rsidRPr="007E72C5">
        <w:rPr>
          <w:rFonts w:asciiTheme="minorHAnsi" w:hAnsiTheme="minorHAnsi" w:cstheme="minorHAnsi"/>
          <w:color w:val="000000"/>
        </w:rPr>
        <w:t>,</w:t>
      </w:r>
    </w:p>
    <w:p w14:paraId="1AF12E4E" w14:textId="13A685BF" w:rsidR="003B0BD1" w:rsidRPr="007E72C5" w:rsidRDefault="007E72C5" w:rsidP="007E72C5">
      <w:pPr>
        <w:pStyle w:val="ListParagraph"/>
        <w:numPr>
          <w:ilvl w:val="0"/>
          <w:numId w:val="4"/>
        </w:numPr>
        <w:spacing w:after="0"/>
        <w:rPr>
          <w:rFonts w:asciiTheme="minorHAnsi" w:hAnsiTheme="minorHAnsi" w:cstheme="minorHAnsi"/>
          <w:color w:val="000000"/>
        </w:rPr>
      </w:pPr>
      <w:r w:rsidRPr="007E72C5">
        <w:rPr>
          <w:rFonts w:asciiTheme="minorHAnsi" w:hAnsiTheme="minorHAnsi" w:cstheme="minorHAnsi"/>
          <w:color w:val="000000"/>
        </w:rPr>
        <w:t>e</w:t>
      </w:r>
      <w:r w:rsidR="003B0BD1" w:rsidRPr="007E72C5">
        <w:rPr>
          <w:rFonts w:asciiTheme="minorHAnsi" w:hAnsiTheme="minorHAnsi" w:cstheme="minorHAnsi"/>
          <w:color w:val="000000"/>
        </w:rPr>
        <w:t>xpanded use of technology that enhances access to programs and supports</w:t>
      </w:r>
      <w:r w:rsidRPr="007E72C5">
        <w:rPr>
          <w:rFonts w:asciiTheme="minorHAnsi" w:hAnsiTheme="minorHAnsi" w:cstheme="minorHAnsi"/>
          <w:color w:val="000000"/>
        </w:rPr>
        <w:t>,</w:t>
      </w:r>
    </w:p>
    <w:p w14:paraId="318A1731" w14:textId="32CE07BC" w:rsidR="003B0BD1" w:rsidRPr="007E72C5" w:rsidRDefault="007E72C5" w:rsidP="007E72C5">
      <w:pPr>
        <w:pStyle w:val="ListParagraph"/>
        <w:numPr>
          <w:ilvl w:val="0"/>
          <w:numId w:val="4"/>
        </w:numPr>
        <w:spacing w:after="0"/>
        <w:rPr>
          <w:rFonts w:asciiTheme="minorHAnsi" w:hAnsiTheme="minorHAnsi" w:cstheme="minorHAnsi"/>
          <w:color w:val="000000"/>
        </w:rPr>
      </w:pPr>
      <w:r w:rsidRPr="007E72C5">
        <w:rPr>
          <w:rFonts w:asciiTheme="minorHAnsi" w:hAnsiTheme="minorHAnsi" w:cstheme="minorHAnsi"/>
          <w:color w:val="000000"/>
        </w:rPr>
        <w:t>a</w:t>
      </w:r>
      <w:r w:rsidR="003B0BD1" w:rsidRPr="007E72C5">
        <w:rPr>
          <w:rFonts w:asciiTheme="minorHAnsi" w:hAnsiTheme="minorHAnsi" w:cstheme="minorHAnsi"/>
          <w:color w:val="000000"/>
        </w:rPr>
        <w:t xml:space="preserve"> stronger, supportive community of care</w:t>
      </w:r>
      <w:r w:rsidRPr="007E72C5">
        <w:rPr>
          <w:rFonts w:asciiTheme="minorHAnsi" w:hAnsiTheme="minorHAnsi" w:cstheme="minorHAnsi"/>
          <w:color w:val="000000"/>
        </w:rPr>
        <w:t>, and</w:t>
      </w:r>
    </w:p>
    <w:p w14:paraId="19A876C3" w14:textId="06414326" w:rsidR="003B0BD1" w:rsidRPr="007E72C5" w:rsidRDefault="007E72C5" w:rsidP="007E72C5">
      <w:pPr>
        <w:pStyle w:val="ListParagraph"/>
        <w:numPr>
          <w:ilvl w:val="0"/>
          <w:numId w:val="4"/>
        </w:numPr>
        <w:spacing w:after="0"/>
        <w:rPr>
          <w:rFonts w:asciiTheme="minorHAnsi" w:hAnsiTheme="minorHAnsi" w:cstheme="minorHAnsi"/>
          <w:color w:val="000000"/>
        </w:rPr>
      </w:pPr>
      <w:proofErr w:type="gramStart"/>
      <w:r w:rsidRPr="007E72C5">
        <w:rPr>
          <w:rFonts w:asciiTheme="minorHAnsi" w:hAnsiTheme="minorHAnsi" w:cstheme="minorHAnsi"/>
          <w:color w:val="000000"/>
        </w:rPr>
        <w:t>i</w:t>
      </w:r>
      <w:r w:rsidR="003B0BD1" w:rsidRPr="007E72C5">
        <w:rPr>
          <w:rFonts w:asciiTheme="minorHAnsi" w:hAnsiTheme="minorHAnsi" w:cstheme="minorHAnsi"/>
          <w:color w:val="000000"/>
        </w:rPr>
        <w:t>nclusion</w:t>
      </w:r>
      <w:proofErr w:type="gramEnd"/>
      <w:r w:rsidR="003B0BD1" w:rsidRPr="007E72C5">
        <w:rPr>
          <w:rFonts w:asciiTheme="minorHAnsi" w:hAnsiTheme="minorHAnsi" w:cstheme="minorHAnsi"/>
          <w:color w:val="000000"/>
        </w:rPr>
        <w:t xml:space="preserve"> in relevant conversations and opportunities </w:t>
      </w:r>
      <w:r w:rsidRPr="007E72C5">
        <w:rPr>
          <w:rFonts w:asciiTheme="minorHAnsi" w:hAnsiTheme="minorHAnsi" w:cstheme="minorHAnsi"/>
          <w:color w:val="000000"/>
        </w:rPr>
        <w:t xml:space="preserve">for person with brain injury </w:t>
      </w:r>
      <w:r w:rsidR="003B0BD1" w:rsidRPr="007E72C5">
        <w:rPr>
          <w:rFonts w:asciiTheme="minorHAnsi" w:hAnsiTheme="minorHAnsi" w:cstheme="minorHAnsi"/>
          <w:color w:val="000000"/>
        </w:rPr>
        <w:t>to share their stories where the stories need to be told.</w:t>
      </w:r>
    </w:p>
    <w:p w14:paraId="6EE0E703" w14:textId="77777777" w:rsidR="003B0BD1" w:rsidRPr="00892D5B" w:rsidRDefault="003B0BD1" w:rsidP="007E72C5">
      <w:pPr>
        <w:spacing w:line="276" w:lineRule="auto"/>
        <w:rPr>
          <w:rFonts w:asciiTheme="minorHAnsi" w:hAnsiTheme="minorHAnsi" w:cstheme="minorHAnsi"/>
          <w:sz w:val="16"/>
          <w:szCs w:val="16"/>
        </w:rPr>
      </w:pPr>
    </w:p>
    <w:p w14:paraId="450B4591" w14:textId="223DA85C" w:rsidR="003B0BD1" w:rsidRPr="007E72C5" w:rsidRDefault="00A0687A" w:rsidP="007E72C5">
      <w:pPr>
        <w:spacing w:line="276" w:lineRule="auto"/>
        <w:rPr>
          <w:rFonts w:asciiTheme="minorHAnsi" w:hAnsiTheme="minorHAnsi" w:cstheme="minorHAnsi"/>
          <w:sz w:val="22"/>
          <w:szCs w:val="22"/>
        </w:rPr>
      </w:pPr>
      <w:r w:rsidRPr="007E72C5">
        <w:rPr>
          <w:rFonts w:asciiTheme="minorHAnsi" w:hAnsiTheme="minorHAnsi" w:cstheme="minorHAnsi"/>
          <w:sz w:val="22"/>
          <w:szCs w:val="22"/>
        </w:rPr>
        <w:t xml:space="preserve">OUR </w:t>
      </w:r>
      <w:r w:rsidR="003B0BD1" w:rsidRPr="007E72C5">
        <w:rPr>
          <w:rFonts w:asciiTheme="minorHAnsi" w:hAnsiTheme="minorHAnsi" w:cstheme="minorHAnsi"/>
          <w:sz w:val="22"/>
          <w:szCs w:val="22"/>
        </w:rPr>
        <w:t>GOALS</w:t>
      </w:r>
      <w:r w:rsidRPr="007E72C5">
        <w:rPr>
          <w:rFonts w:asciiTheme="minorHAnsi" w:hAnsiTheme="minorHAnsi" w:cstheme="minorHAnsi"/>
          <w:sz w:val="22"/>
          <w:szCs w:val="22"/>
        </w:rPr>
        <w:t xml:space="preserve"> AND OBJECTIVES</w:t>
      </w:r>
    </w:p>
    <w:p w14:paraId="5C789FAB" w14:textId="09A10BD0" w:rsidR="003B0BD1" w:rsidRPr="007E72C5" w:rsidRDefault="003B0BD1" w:rsidP="007E72C5">
      <w:pPr>
        <w:numPr>
          <w:ilvl w:val="0"/>
          <w:numId w:val="22"/>
        </w:numPr>
        <w:spacing w:line="276" w:lineRule="auto"/>
        <w:textAlignment w:val="baseline"/>
        <w:rPr>
          <w:rFonts w:asciiTheme="minorHAnsi" w:hAnsiTheme="minorHAnsi" w:cstheme="minorHAnsi"/>
          <w:b/>
          <w:bCs/>
          <w:color w:val="000000"/>
          <w:sz w:val="22"/>
          <w:szCs w:val="22"/>
        </w:rPr>
      </w:pPr>
      <w:r w:rsidRPr="007E72C5">
        <w:rPr>
          <w:rFonts w:asciiTheme="minorHAnsi" w:hAnsiTheme="minorHAnsi" w:cstheme="minorHAnsi"/>
          <w:b/>
          <w:bCs/>
          <w:sz w:val="22"/>
          <w:szCs w:val="22"/>
        </w:rPr>
        <w:t xml:space="preserve">Strengthen </w:t>
      </w:r>
      <w:r w:rsidR="007E72C5" w:rsidRPr="007E72C5">
        <w:rPr>
          <w:rFonts w:asciiTheme="minorHAnsi" w:hAnsiTheme="minorHAnsi" w:cstheme="minorHAnsi"/>
          <w:b/>
          <w:bCs/>
          <w:sz w:val="22"/>
          <w:szCs w:val="22"/>
        </w:rPr>
        <w:t xml:space="preserve">the </w:t>
      </w:r>
      <w:r w:rsidRPr="007E72C5">
        <w:rPr>
          <w:rFonts w:asciiTheme="minorHAnsi" w:hAnsiTheme="minorHAnsi" w:cstheme="minorHAnsi"/>
          <w:b/>
          <w:bCs/>
          <w:sz w:val="22"/>
          <w:szCs w:val="22"/>
        </w:rPr>
        <w:t>statewide brain injury community to increase access to services through advocacy</w:t>
      </w:r>
    </w:p>
    <w:p w14:paraId="1A9254B7"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Empower and equip the advocacy community to tell their stories</w:t>
      </w:r>
    </w:p>
    <w:p w14:paraId="7AC8B20A"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Improve awareness of the needs of PWBI among VA policymakers</w:t>
      </w:r>
    </w:p>
    <w:p w14:paraId="0063275E"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Expand funding and policy initiatives that strengthen systems of care (e.g. waivers and in-state facilities)</w:t>
      </w:r>
    </w:p>
    <w:p w14:paraId="072F7D41" w14:textId="77777777" w:rsidR="003B0BD1" w:rsidRPr="007E72C5" w:rsidRDefault="003B0BD1" w:rsidP="007E72C5">
      <w:pPr>
        <w:numPr>
          <w:ilvl w:val="0"/>
          <w:numId w:val="22"/>
        </w:numPr>
        <w:spacing w:line="276" w:lineRule="auto"/>
        <w:textAlignment w:val="baseline"/>
        <w:rPr>
          <w:rFonts w:asciiTheme="minorHAnsi" w:hAnsiTheme="minorHAnsi" w:cstheme="minorHAnsi"/>
          <w:b/>
          <w:bCs/>
          <w:color w:val="000000"/>
          <w:sz w:val="22"/>
          <w:szCs w:val="22"/>
        </w:rPr>
      </w:pPr>
      <w:r w:rsidRPr="007E72C5">
        <w:rPr>
          <w:rFonts w:asciiTheme="minorHAnsi" w:hAnsiTheme="minorHAnsi" w:cstheme="minorHAnsi"/>
          <w:b/>
          <w:bCs/>
          <w:color w:val="000000"/>
          <w:sz w:val="22"/>
          <w:szCs w:val="22"/>
        </w:rPr>
        <w:t xml:space="preserve">Become the “go-to” organization for PWBI, caregivers, and providers </w:t>
      </w:r>
    </w:p>
    <w:p w14:paraId="43E4C842"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Develop and promote a robust learning system to educate support and strengthen PWBI, caregivers, and providers</w:t>
      </w:r>
    </w:p>
    <w:p w14:paraId="3AE354CF" w14:textId="2B279586"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 xml:space="preserve">Expand </w:t>
      </w:r>
      <w:r w:rsidR="007E72C5" w:rsidRPr="007E72C5">
        <w:rPr>
          <w:rFonts w:asciiTheme="minorHAnsi" w:hAnsiTheme="minorHAnsi" w:cstheme="minorHAnsi"/>
        </w:rPr>
        <w:t xml:space="preserve">our </w:t>
      </w:r>
      <w:r w:rsidRPr="007E72C5">
        <w:rPr>
          <w:rFonts w:asciiTheme="minorHAnsi" w:hAnsiTheme="minorHAnsi" w:cstheme="minorHAnsi"/>
        </w:rPr>
        <w:t>outreach model to new audiences while assessing the feasibility of expanding the “screen and intervene” model to new audiences</w:t>
      </w:r>
    </w:p>
    <w:p w14:paraId="3E3951F4" w14:textId="77777777" w:rsidR="003B0BD1"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Explore the relationship of brain injury and social determinants of health to support PWBI, caregivers, and providers more fully</w:t>
      </w:r>
    </w:p>
    <w:p w14:paraId="3A85D2DA" w14:textId="0EDB922D" w:rsidR="0014340D" w:rsidRDefault="00A11376" w:rsidP="007E72C5">
      <w:pPr>
        <w:pStyle w:val="ListParagraph"/>
        <w:numPr>
          <w:ilvl w:val="1"/>
          <w:numId w:val="22"/>
        </w:numPr>
        <w:spacing w:after="0"/>
        <w:rPr>
          <w:rFonts w:asciiTheme="minorHAnsi" w:hAnsiTheme="minorHAnsi" w:cstheme="minorHAnsi"/>
        </w:rPr>
      </w:pPr>
      <w:r w:rsidRPr="00A11376">
        <w:rPr>
          <w:rFonts w:asciiTheme="minorHAnsi" w:hAnsiTheme="minorHAnsi" w:cstheme="minorHAnsi"/>
        </w:rPr>
        <w:t>Bolster BIAV’s website and social media presence to better serve the community</w:t>
      </w:r>
    </w:p>
    <w:p w14:paraId="18838BA3" w14:textId="32DB509C" w:rsidR="00A11376" w:rsidRPr="00A11376" w:rsidRDefault="00A11376" w:rsidP="007E72C5">
      <w:pPr>
        <w:pStyle w:val="ListParagraph"/>
        <w:numPr>
          <w:ilvl w:val="1"/>
          <w:numId w:val="22"/>
        </w:numPr>
        <w:spacing w:after="0"/>
        <w:rPr>
          <w:rFonts w:asciiTheme="minorHAnsi" w:hAnsiTheme="minorHAnsi" w:cstheme="minorHAnsi"/>
        </w:rPr>
      </w:pPr>
      <w:r>
        <w:rPr>
          <w:rFonts w:asciiTheme="minorHAnsi" w:hAnsiTheme="minorHAnsi" w:cstheme="minorHAnsi"/>
        </w:rPr>
        <w:t xml:space="preserve">Conduct or </w:t>
      </w:r>
      <w:proofErr w:type="spellStart"/>
      <w:r>
        <w:rPr>
          <w:rFonts w:asciiTheme="minorHAnsi" w:hAnsiTheme="minorHAnsi" w:cstheme="minorHAnsi"/>
        </w:rPr>
        <w:t>partipate</w:t>
      </w:r>
      <w:proofErr w:type="spellEnd"/>
      <w:r>
        <w:rPr>
          <w:rFonts w:asciiTheme="minorHAnsi" w:hAnsiTheme="minorHAnsi" w:cstheme="minorHAnsi"/>
        </w:rPr>
        <w:t xml:space="preserve"> in events that raise the public</w:t>
      </w:r>
      <w:r w:rsidR="00892D5B">
        <w:rPr>
          <w:rFonts w:asciiTheme="minorHAnsi" w:hAnsiTheme="minorHAnsi" w:cstheme="minorHAnsi"/>
        </w:rPr>
        <w:t>’s</w:t>
      </w:r>
      <w:r>
        <w:rPr>
          <w:rFonts w:asciiTheme="minorHAnsi" w:hAnsiTheme="minorHAnsi" w:cstheme="minorHAnsi"/>
        </w:rPr>
        <w:t xml:space="preserve"> awareness of </w:t>
      </w:r>
      <w:r w:rsidR="00892D5B">
        <w:rPr>
          <w:rFonts w:asciiTheme="minorHAnsi" w:hAnsiTheme="minorHAnsi" w:cstheme="minorHAnsi"/>
        </w:rPr>
        <w:t xml:space="preserve">brain injury and of </w:t>
      </w:r>
      <w:r>
        <w:rPr>
          <w:rFonts w:asciiTheme="minorHAnsi" w:hAnsiTheme="minorHAnsi" w:cstheme="minorHAnsi"/>
        </w:rPr>
        <w:t>BIAV</w:t>
      </w:r>
    </w:p>
    <w:p w14:paraId="6EC162A7" w14:textId="77777777" w:rsidR="003B0BD1" w:rsidRPr="007E72C5" w:rsidRDefault="003B0BD1" w:rsidP="007E72C5">
      <w:pPr>
        <w:pStyle w:val="ListParagraph"/>
        <w:numPr>
          <w:ilvl w:val="0"/>
          <w:numId w:val="22"/>
        </w:numPr>
        <w:spacing w:after="0"/>
        <w:rPr>
          <w:rFonts w:asciiTheme="minorHAnsi" w:hAnsiTheme="minorHAnsi" w:cstheme="minorHAnsi"/>
          <w:b/>
          <w:bCs/>
        </w:rPr>
      </w:pPr>
      <w:r w:rsidRPr="007E72C5">
        <w:rPr>
          <w:rFonts w:asciiTheme="minorHAnsi" w:hAnsiTheme="minorHAnsi" w:cstheme="minorHAnsi"/>
          <w:b/>
          <w:bCs/>
        </w:rPr>
        <w:t>Adapt and innovate programmatic strengths to better serve PWBI and caregivers</w:t>
      </w:r>
    </w:p>
    <w:p w14:paraId="0BF28C91"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Explore alternate ways to offer camp throughout the state</w:t>
      </w:r>
    </w:p>
    <w:p w14:paraId="73075FBA"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 xml:space="preserve">Strengthen and expand </w:t>
      </w:r>
      <w:r w:rsidRPr="007E72C5">
        <w:rPr>
          <w:rFonts w:asciiTheme="minorHAnsi" w:eastAsia="Times New Roman" w:hAnsiTheme="minorHAnsi" w:cstheme="minorHAnsi"/>
          <w:color w:val="000000"/>
        </w:rPr>
        <w:t xml:space="preserve">collaborations with service providers to ensure continuity of medical and social supports </w:t>
      </w:r>
    </w:p>
    <w:p w14:paraId="7CF06697" w14:textId="59B311AF"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 xml:space="preserve">Leverage technology to </w:t>
      </w:r>
      <w:r w:rsidR="00C54F02">
        <w:rPr>
          <w:rFonts w:asciiTheme="minorHAnsi" w:hAnsiTheme="minorHAnsi" w:cstheme="minorHAnsi"/>
        </w:rPr>
        <w:t>enhance</w:t>
      </w:r>
      <w:r w:rsidRPr="007E72C5">
        <w:rPr>
          <w:rFonts w:asciiTheme="minorHAnsi" w:hAnsiTheme="minorHAnsi" w:cstheme="minorHAnsi"/>
        </w:rPr>
        <w:t xml:space="preserve"> Information and Resource supports </w:t>
      </w:r>
    </w:p>
    <w:p w14:paraId="6F452093" w14:textId="77777777" w:rsidR="003B0BD1" w:rsidRPr="007E72C5" w:rsidRDefault="003B0BD1" w:rsidP="007E72C5">
      <w:pPr>
        <w:pStyle w:val="ListParagraph"/>
        <w:numPr>
          <w:ilvl w:val="0"/>
          <w:numId w:val="22"/>
        </w:numPr>
        <w:spacing w:after="0"/>
        <w:rPr>
          <w:rFonts w:asciiTheme="minorHAnsi" w:hAnsiTheme="minorHAnsi" w:cstheme="minorHAnsi"/>
          <w:b/>
          <w:bCs/>
        </w:rPr>
      </w:pPr>
      <w:r w:rsidRPr="007E72C5">
        <w:rPr>
          <w:rFonts w:asciiTheme="minorHAnsi" w:hAnsiTheme="minorHAnsi" w:cstheme="minorHAnsi"/>
          <w:b/>
          <w:bCs/>
        </w:rPr>
        <w:t xml:space="preserve">Fortify BIAV’s infrastructure to support strategic impact </w:t>
      </w:r>
    </w:p>
    <w:p w14:paraId="49FF8776"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Create a robust staff culture through a retention and recruitment strategy</w:t>
      </w:r>
    </w:p>
    <w:p w14:paraId="6AFC8E9C"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Bolster board leadership by increasing nonprofit acumen with current and future board</w:t>
      </w:r>
    </w:p>
    <w:p w14:paraId="75F7E138" w14:textId="77777777" w:rsidR="003B0BD1" w:rsidRPr="007E72C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Diversify funding through increasing earned revenue and expanding individual donors, &amp; new state agencies</w:t>
      </w:r>
    </w:p>
    <w:p w14:paraId="56BC532A" w14:textId="5BE0C263" w:rsidR="004B18B5" w:rsidRDefault="003B0BD1" w:rsidP="007E72C5">
      <w:pPr>
        <w:pStyle w:val="ListParagraph"/>
        <w:numPr>
          <w:ilvl w:val="1"/>
          <w:numId w:val="22"/>
        </w:numPr>
        <w:spacing w:after="0"/>
        <w:rPr>
          <w:rFonts w:asciiTheme="minorHAnsi" w:hAnsiTheme="minorHAnsi" w:cstheme="minorHAnsi"/>
        </w:rPr>
      </w:pPr>
      <w:r w:rsidRPr="007E72C5">
        <w:rPr>
          <w:rFonts w:asciiTheme="minorHAnsi" w:hAnsiTheme="minorHAnsi" w:cstheme="minorHAnsi"/>
        </w:rPr>
        <w:t>Ensure organizational continuity through board and staff leadership succession planning</w:t>
      </w:r>
      <w:r w:rsidR="0014340D">
        <w:rPr>
          <w:rFonts w:asciiTheme="minorHAnsi" w:hAnsiTheme="minorHAnsi" w:cstheme="minorHAnsi"/>
        </w:rPr>
        <w:t>.</w:t>
      </w:r>
      <w:r w:rsidRPr="007E72C5">
        <w:rPr>
          <w:rFonts w:asciiTheme="minorHAnsi" w:hAnsiTheme="minorHAnsi" w:cstheme="minorHAnsi"/>
        </w:rPr>
        <w:t xml:space="preserve"> </w:t>
      </w:r>
    </w:p>
    <w:p w14:paraId="34522560" w14:textId="242D0212" w:rsidR="00F57555" w:rsidRDefault="0020086A" w:rsidP="004B18B5">
      <w:pPr>
        <w:rPr>
          <w:rFonts w:ascii="Calibri" w:hAnsi="Calibri" w:cs="Calibri"/>
          <w:b/>
          <w:caps/>
          <w:color w:val="0070C0"/>
          <w:sz w:val="22"/>
          <w:szCs w:val="22"/>
          <w:u w:val="single"/>
        </w:rPr>
      </w:pPr>
      <w:r>
        <w:rPr>
          <w:rFonts w:ascii="Calibri" w:hAnsi="Calibri" w:cs="Calibri"/>
          <w:b/>
          <w:caps/>
          <w:color w:val="0070C0"/>
          <w:sz w:val="22"/>
          <w:szCs w:val="22"/>
          <w:u w:val="single"/>
        </w:rPr>
        <w:t>20</w:t>
      </w:r>
      <w:r w:rsidR="00BB412F">
        <w:rPr>
          <w:rFonts w:ascii="Calibri" w:hAnsi="Calibri" w:cs="Calibri"/>
          <w:b/>
          <w:caps/>
          <w:color w:val="0070C0"/>
          <w:sz w:val="22"/>
          <w:szCs w:val="22"/>
          <w:u w:val="single"/>
        </w:rPr>
        <w:t>2</w:t>
      </w:r>
      <w:r w:rsidR="003B0BD1">
        <w:rPr>
          <w:rFonts w:ascii="Calibri" w:hAnsi="Calibri" w:cs="Calibri"/>
          <w:b/>
          <w:caps/>
          <w:color w:val="0070C0"/>
          <w:sz w:val="22"/>
          <w:szCs w:val="22"/>
          <w:u w:val="single"/>
        </w:rPr>
        <w:t>3</w:t>
      </w:r>
      <w:r w:rsidR="00F57555">
        <w:rPr>
          <w:rFonts w:ascii="Calibri" w:hAnsi="Calibri" w:cs="Calibri"/>
          <w:b/>
          <w:caps/>
          <w:color w:val="0070C0"/>
          <w:sz w:val="22"/>
          <w:szCs w:val="22"/>
          <w:u w:val="single"/>
        </w:rPr>
        <w:t xml:space="preserve"> </w:t>
      </w:r>
      <w:r w:rsidR="003B0BD1">
        <w:rPr>
          <w:rFonts w:ascii="Calibri" w:hAnsi="Calibri" w:cs="Calibri"/>
          <w:b/>
          <w:caps/>
          <w:color w:val="0070C0"/>
          <w:sz w:val="22"/>
          <w:szCs w:val="22"/>
          <w:u w:val="single"/>
        </w:rPr>
        <w:t xml:space="preserve">CONTRACT </w:t>
      </w:r>
      <w:r w:rsidR="00381692">
        <w:rPr>
          <w:rFonts w:ascii="Calibri" w:hAnsi="Calibri" w:cs="Calibri"/>
          <w:b/>
          <w:caps/>
          <w:color w:val="0070C0"/>
          <w:sz w:val="22"/>
          <w:szCs w:val="22"/>
          <w:u w:val="single"/>
        </w:rPr>
        <w:t>ACTIVITIES</w:t>
      </w:r>
      <w:r w:rsidR="00F57555" w:rsidRPr="00636EC7">
        <w:rPr>
          <w:rFonts w:ascii="Calibri" w:hAnsi="Calibri" w:cs="Calibri"/>
          <w:b/>
          <w:caps/>
          <w:color w:val="0070C0"/>
          <w:sz w:val="22"/>
          <w:szCs w:val="22"/>
          <w:u w:val="single"/>
        </w:rPr>
        <w:t xml:space="preserve">: </w:t>
      </w:r>
    </w:p>
    <w:p w14:paraId="4E70A878" w14:textId="77777777" w:rsidR="00BB63AD" w:rsidRPr="00142FB2" w:rsidRDefault="00BB63AD" w:rsidP="004B18B5">
      <w:pPr>
        <w:rPr>
          <w:rFonts w:ascii="Calibri" w:hAnsi="Calibri" w:cs="Calibri"/>
          <w:b/>
          <w:caps/>
          <w:color w:val="0070C0"/>
          <w:sz w:val="20"/>
          <w:szCs w:val="2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70"/>
        <w:gridCol w:w="5305"/>
      </w:tblGrid>
      <w:tr w:rsidR="00396F42" w:rsidRPr="0095368B" w14:paraId="78AADFF8" w14:textId="77777777" w:rsidTr="00495ECC">
        <w:tc>
          <w:tcPr>
            <w:tcW w:w="4770" w:type="dxa"/>
          </w:tcPr>
          <w:p w14:paraId="410EA9FB" w14:textId="77777777" w:rsidR="00FA664F" w:rsidRPr="0095368B" w:rsidRDefault="0020086A" w:rsidP="004B18B5">
            <w:pPr>
              <w:jc w:val="center"/>
              <w:rPr>
                <w:rFonts w:ascii="Calibri" w:hAnsi="Calibri" w:cs="Calibri"/>
                <w:sz w:val="22"/>
                <w:szCs w:val="22"/>
              </w:rPr>
            </w:pPr>
            <w:r>
              <w:rPr>
                <w:rFonts w:ascii="Calibri" w:hAnsi="Calibri" w:cs="Calibri"/>
                <w:b/>
                <w:sz w:val="22"/>
                <w:szCs w:val="22"/>
              </w:rPr>
              <w:t xml:space="preserve">OBJECTIVE </w:t>
            </w:r>
          </w:p>
        </w:tc>
        <w:tc>
          <w:tcPr>
            <w:tcW w:w="5305" w:type="dxa"/>
          </w:tcPr>
          <w:p w14:paraId="6A9BDE45" w14:textId="77777777" w:rsidR="00FA664F" w:rsidRPr="0095368B" w:rsidRDefault="0020086A" w:rsidP="004B18B5">
            <w:pPr>
              <w:jc w:val="center"/>
              <w:rPr>
                <w:rFonts w:ascii="Calibri" w:hAnsi="Calibri" w:cs="Calibri"/>
                <w:sz w:val="22"/>
                <w:szCs w:val="22"/>
              </w:rPr>
            </w:pPr>
            <w:r>
              <w:rPr>
                <w:rFonts w:ascii="Calibri" w:hAnsi="Calibri" w:cs="Calibri"/>
                <w:b/>
                <w:sz w:val="22"/>
                <w:szCs w:val="22"/>
              </w:rPr>
              <w:t>TACTICS</w:t>
            </w:r>
          </w:p>
        </w:tc>
      </w:tr>
      <w:tr w:rsidR="00084A74" w:rsidRPr="0095368B" w14:paraId="33009DE0" w14:textId="77777777" w:rsidTr="00495ECC">
        <w:tc>
          <w:tcPr>
            <w:tcW w:w="0" w:type="auto"/>
            <w:gridSpan w:val="2"/>
            <w:shd w:val="clear" w:color="auto" w:fill="D9D9D9" w:themeFill="background1" w:themeFillShade="D9"/>
          </w:tcPr>
          <w:p w14:paraId="4E5F244E" w14:textId="76478689" w:rsidR="00084A74" w:rsidRPr="0071031D" w:rsidRDefault="00FD767C" w:rsidP="00381692">
            <w:pPr>
              <w:rPr>
                <w:rFonts w:ascii="Calibri" w:hAnsi="Calibri"/>
                <w:bCs/>
                <w:i/>
                <w:color w:val="000000"/>
                <w:sz w:val="22"/>
                <w:szCs w:val="22"/>
              </w:rPr>
            </w:pPr>
            <w:r>
              <w:rPr>
                <w:rFonts w:ascii="Calibri" w:hAnsi="Calibri"/>
                <w:bCs/>
                <w:i/>
                <w:color w:val="000000"/>
                <w:sz w:val="22"/>
                <w:szCs w:val="22"/>
              </w:rPr>
              <w:t>Education</w:t>
            </w:r>
            <w:r w:rsidR="00381692">
              <w:rPr>
                <w:rFonts w:ascii="Calibri" w:hAnsi="Calibri"/>
                <w:bCs/>
                <w:i/>
                <w:color w:val="000000"/>
                <w:sz w:val="22"/>
                <w:szCs w:val="22"/>
              </w:rPr>
              <w:t xml:space="preserve"> (</w:t>
            </w:r>
            <w:r w:rsidR="00187692">
              <w:rPr>
                <w:rFonts w:ascii="Calibri" w:hAnsi="Calibri"/>
                <w:bCs/>
                <w:i/>
                <w:color w:val="000000"/>
                <w:sz w:val="22"/>
                <w:szCs w:val="22"/>
              </w:rPr>
              <w:t>SP Goals 2.1, 2.3, 3.2</w:t>
            </w:r>
            <w:r w:rsidR="0086496F">
              <w:rPr>
                <w:rFonts w:ascii="Calibri" w:hAnsi="Calibri"/>
                <w:bCs/>
                <w:i/>
                <w:color w:val="000000"/>
                <w:sz w:val="22"/>
                <w:szCs w:val="22"/>
              </w:rPr>
              <w:t>, 4.1</w:t>
            </w:r>
            <w:r w:rsidR="00381692">
              <w:rPr>
                <w:rFonts w:ascii="Calibri" w:hAnsi="Calibri"/>
                <w:bCs/>
                <w:i/>
                <w:color w:val="000000"/>
                <w:sz w:val="22"/>
                <w:szCs w:val="22"/>
              </w:rPr>
              <w:t>)</w:t>
            </w:r>
          </w:p>
        </w:tc>
      </w:tr>
      <w:tr w:rsidR="00396F42" w:rsidRPr="0095368B" w14:paraId="41267F8C" w14:textId="77777777" w:rsidTr="003B0BD1">
        <w:trPr>
          <w:trHeight w:val="1493"/>
        </w:trPr>
        <w:tc>
          <w:tcPr>
            <w:tcW w:w="4770" w:type="dxa"/>
          </w:tcPr>
          <w:p w14:paraId="74F931DD" w14:textId="77777777" w:rsidR="006A7E20" w:rsidRPr="006A7E20" w:rsidRDefault="006A7E20" w:rsidP="004B18B5">
            <w:pPr>
              <w:rPr>
                <w:rFonts w:ascii="Calibri" w:hAnsi="Calibri" w:cs="Calibri"/>
                <w:sz w:val="22"/>
                <w:szCs w:val="22"/>
              </w:rPr>
            </w:pPr>
            <w:r w:rsidRPr="006A7E20">
              <w:rPr>
                <w:rFonts w:ascii="Calibri" w:hAnsi="Calibri" w:cs="Calibri"/>
                <w:sz w:val="22"/>
                <w:szCs w:val="22"/>
              </w:rPr>
              <w:t>Conduct brain injury training that improves service delivery to people with brain injury.</w:t>
            </w:r>
          </w:p>
          <w:p w14:paraId="6057F0CF" w14:textId="77777777" w:rsidR="006A7E20" w:rsidRPr="006A7E20" w:rsidRDefault="006A7E20" w:rsidP="004B18B5">
            <w:pPr>
              <w:rPr>
                <w:rFonts w:ascii="Calibri" w:hAnsi="Calibri" w:cs="Calibri"/>
                <w:sz w:val="22"/>
                <w:szCs w:val="22"/>
              </w:rPr>
            </w:pPr>
          </w:p>
          <w:p w14:paraId="28BE1B8E" w14:textId="77777777" w:rsidR="006A7E20" w:rsidRPr="006A7E20" w:rsidRDefault="006A7E20" w:rsidP="004B18B5">
            <w:pPr>
              <w:rPr>
                <w:rFonts w:ascii="Calibri" w:hAnsi="Calibri" w:cs="Calibri"/>
                <w:sz w:val="22"/>
                <w:szCs w:val="22"/>
              </w:rPr>
            </w:pPr>
          </w:p>
          <w:p w14:paraId="39B5768A" w14:textId="35FE39B9" w:rsidR="00511BC3" w:rsidRPr="0095368B" w:rsidRDefault="00511BC3" w:rsidP="004B18B5">
            <w:pPr>
              <w:rPr>
                <w:rFonts w:ascii="Calibri" w:hAnsi="Calibri" w:cs="Calibri"/>
                <w:sz w:val="22"/>
                <w:szCs w:val="22"/>
              </w:rPr>
            </w:pPr>
          </w:p>
        </w:tc>
        <w:tc>
          <w:tcPr>
            <w:tcW w:w="5305" w:type="dxa"/>
          </w:tcPr>
          <w:p w14:paraId="1951D65E" w14:textId="77777777" w:rsidR="006A7E20" w:rsidRPr="006A7E20" w:rsidRDefault="006A7E20" w:rsidP="007E72C5">
            <w:pPr>
              <w:pStyle w:val="ListParagraph"/>
              <w:numPr>
                <w:ilvl w:val="0"/>
                <w:numId w:val="11"/>
              </w:numPr>
              <w:tabs>
                <w:tab w:val="left" w:pos="26"/>
              </w:tabs>
              <w:spacing w:after="0" w:line="240" w:lineRule="auto"/>
              <w:ind w:left="342" w:hanging="342"/>
              <w:rPr>
                <w:rFonts w:cs="Calibri"/>
              </w:rPr>
            </w:pPr>
            <w:r w:rsidRPr="006A7E20">
              <w:rPr>
                <w:rFonts w:cs="Calibri"/>
              </w:rPr>
              <w:t xml:space="preserve">Prepare and deliver 4 on-site and web-based presentations or workshops for health and human service professionals. </w:t>
            </w:r>
          </w:p>
          <w:p w14:paraId="19E57815" w14:textId="77777777" w:rsidR="007E72C5" w:rsidRDefault="006A7E20" w:rsidP="007E72C5">
            <w:pPr>
              <w:pStyle w:val="ListParagraph"/>
              <w:numPr>
                <w:ilvl w:val="0"/>
                <w:numId w:val="11"/>
              </w:numPr>
              <w:tabs>
                <w:tab w:val="left" w:pos="26"/>
              </w:tabs>
              <w:spacing w:after="0" w:line="240" w:lineRule="auto"/>
              <w:ind w:left="342" w:hanging="342"/>
              <w:rPr>
                <w:rFonts w:cs="Calibri"/>
              </w:rPr>
            </w:pPr>
            <w:r w:rsidRPr="006A7E20">
              <w:rPr>
                <w:rFonts w:cs="Calibri"/>
              </w:rPr>
              <w:t>Conduct 1 webinar</w:t>
            </w:r>
            <w:r>
              <w:rPr>
                <w:rFonts w:cs="Calibri"/>
              </w:rPr>
              <w:t xml:space="preserve"> </w:t>
            </w:r>
            <w:r w:rsidRPr="006A7E20">
              <w:rPr>
                <w:rFonts w:cs="Calibri"/>
              </w:rPr>
              <w:t xml:space="preserve">for health and human service professionals. </w:t>
            </w:r>
          </w:p>
          <w:p w14:paraId="462CD64F" w14:textId="12E7191F" w:rsidR="007E72C5" w:rsidRPr="007E72C5" w:rsidRDefault="007E72C5" w:rsidP="007E72C5">
            <w:pPr>
              <w:pStyle w:val="ListParagraph"/>
              <w:numPr>
                <w:ilvl w:val="0"/>
                <w:numId w:val="11"/>
              </w:numPr>
              <w:tabs>
                <w:tab w:val="left" w:pos="26"/>
              </w:tabs>
              <w:spacing w:after="0" w:line="240" w:lineRule="auto"/>
              <w:ind w:left="342" w:hanging="342"/>
              <w:rPr>
                <w:rFonts w:cs="Calibri"/>
              </w:rPr>
            </w:pPr>
            <w:r w:rsidRPr="007E72C5">
              <w:rPr>
                <w:rFonts w:cs="Calibri"/>
              </w:rPr>
              <w:t xml:space="preserve">Develop on-line, </w:t>
            </w:r>
            <w:proofErr w:type="spellStart"/>
            <w:r w:rsidRPr="007E72C5">
              <w:rPr>
                <w:rFonts w:cs="Calibri"/>
              </w:rPr>
              <w:t>self paced</w:t>
            </w:r>
            <w:proofErr w:type="spellEnd"/>
            <w:r w:rsidRPr="007E72C5">
              <w:rPr>
                <w:rFonts w:cs="Calibri"/>
              </w:rPr>
              <w:t xml:space="preserve"> e-learning course on Serving BI in Housing Insecure Populations</w:t>
            </w:r>
          </w:p>
        </w:tc>
      </w:tr>
      <w:tr w:rsidR="00396F42" w:rsidRPr="0095368B" w14:paraId="0660ECE7" w14:textId="77777777" w:rsidTr="00495ECC">
        <w:trPr>
          <w:trHeight w:val="1115"/>
        </w:trPr>
        <w:tc>
          <w:tcPr>
            <w:tcW w:w="4770" w:type="dxa"/>
          </w:tcPr>
          <w:p w14:paraId="04B81A90" w14:textId="77777777" w:rsidR="006A7E20" w:rsidRPr="006A7E20" w:rsidRDefault="006A7E20" w:rsidP="004B18B5">
            <w:pPr>
              <w:rPr>
                <w:rFonts w:ascii="Calibri" w:hAnsi="Calibri" w:cs="Calibri"/>
                <w:sz w:val="22"/>
                <w:szCs w:val="22"/>
              </w:rPr>
            </w:pPr>
            <w:r w:rsidRPr="006A7E20">
              <w:rPr>
                <w:rFonts w:ascii="Calibri" w:hAnsi="Calibri" w:cs="Calibri"/>
                <w:sz w:val="22"/>
                <w:szCs w:val="22"/>
              </w:rPr>
              <w:t>Provide training on brain injury related for persons with brain injury and family caregivers.</w:t>
            </w:r>
          </w:p>
          <w:p w14:paraId="02DE4F3E" w14:textId="21A9A8A9" w:rsidR="00AA63F6" w:rsidRPr="00AA63F6" w:rsidRDefault="00AA63F6" w:rsidP="004B18B5">
            <w:pPr>
              <w:rPr>
                <w:rFonts w:ascii="Calibri" w:hAnsi="Calibri" w:cs="Calibri"/>
                <w:sz w:val="22"/>
                <w:szCs w:val="22"/>
              </w:rPr>
            </w:pPr>
          </w:p>
        </w:tc>
        <w:tc>
          <w:tcPr>
            <w:tcW w:w="5305" w:type="dxa"/>
          </w:tcPr>
          <w:p w14:paraId="2592A8C2" w14:textId="214AD0D9" w:rsidR="006A7E20" w:rsidRPr="007E72C5" w:rsidRDefault="007E72C5" w:rsidP="007E72C5">
            <w:pPr>
              <w:tabs>
                <w:tab w:val="left" w:pos="26"/>
              </w:tabs>
              <w:rPr>
                <w:rFonts w:asciiTheme="minorHAnsi" w:hAnsiTheme="minorHAnsi" w:cstheme="minorHAnsi"/>
              </w:rPr>
            </w:pPr>
            <w:r w:rsidRPr="007E72C5">
              <w:rPr>
                <w:rFonts w:asciiTheme="minorHAnsi" w:hAnsiTheme="minorHAnsi" w:cstheme="minorHAnsi"/>
                <w:sz w:val="22"/>
              </w:rPr>
              <w:t>Prepare and deliver face to face or web-based training that takes a deep dive into specific topics (e.g. cognitive-behavioral compensatory strategies) for persons with brain injury and family caregivers.</w:t>
            </w:r>
          </w:p>
        </w:tc>
      </w:tr>
      <w:tr w:rsidR="00396F42" w:rsidRPr="0095368B" w14:paraId="6A4D1A3F" w14:textId="77777777" w:rsidTr="00495ECC">
        <w:trPr>
          <w:trHeight w:val="1880"/>
        </w:trPr>
        <w:tc>
          <w:tcPr>
            <w:tcW w:w="4770" w:type="dxa"/>
          </w:tcPr>
          <w:p w14:paraId="7CD88E20" w14:textId="61B9F56C" w:rsidR="00511BC3" w:rsidRPr="009A3E23" w:rsidRDefault="006A7E20" w:rsidP="004B18B5">
            <w:pPr>
              <w:rPr>
                <w:rFonts w:ascii="Calibri" w:eastAsia="Calibri" w:hAnsi="Calibri"/>
                <w:sz w:val="22"/>
                <w:szCs w:val="22"/>
              </w:rPr>
            </w:pPr>
            <w:r w:rsidRPr="006A7E20">
              <w:rPr>
                <w:rFonts w:ascii="Calibri" w:hAnsi="Calibri" w:cs="Calibri"/>
                <w:sz w:val="22"/>
                <w:szCs w:val="22"/>
              </w:rPr>
              <w:t xml:space="preserve">Conduct annual conference.  </w:t>
            </w:r>
          </w:p>
        </w:tc>
        <w:tc>
          <w:tcPr>
            <w:tcW w:w="5305" w:type="dxa"/>
          </w:tcPr>
          <w:p w14:paraId="3CAF17EA" w14:textId="77777777" w:rsidR="006A7E20" w:rsidRPr="006A7E20" w:rsidRDefault="006A7E20" w:rsidP="007E72C5">
            <w:pPr>
              <w:pStyle w:val="ListParagraph"/>
              <w:numPr>
                <w:ilvl w:val="0"/>
                <w:numId w:val="14"/>
              </w:numPr>
              <w:spacing w:after="0" w:line="240" w:lineRule="auto"/>
              <w:ind w:left="342" w:hanging="342"/>
              <w:rPr>
                <w:rFonts w:cs="Calibri"/>
              </w:rPr>
            </w:pPr>
            <w:r w:rsidRPr="006A7E20">
              <w:rPr>
                <w:rFonts w:cs="Calibri"/>
              </w:rPr>
              <w:t>Hold annual Making Headway Conference focused on providing information, resources and training to persons with brain injury, caregivers and others who are new to and/or interested in working with people with brain injury.</w:t>
            </w:r>
          </w:p>
          <w:p w14:paraId="1AD14B94" w14:textId="24354D91" w:rsidR="00F71A99" w:rsidRPr="006A7E20" w:rsidRDefault="006A7E20" w:rsidP="007E72C5">
            <w:pPr>
              <w:pStyle w:val="ListParagraph"/>
              <w:numPr>
                <w:ilvl w:val="0"/>
                <w:numId w:val="14"/>
              </w:numPr>
              <w:spacing w:after="0" w:line="240" w:lineRule="auto"/>
              <w:ind w:left="342" w:hanging="342"/>
            </w:pPr>
            <w:r w:rsidRPr="006A7E20">
              <w:rPr>
                <w:rFonts w:cs="Calibri"/>
              </w:rPr>
              <w:t>Offer 10 scholarships to individuals requesting financial assistance to attend conference.</w:t>
            </w:r>
          </w:p>
        </w:tc>
      </w:tr>
      <w:tr w:rsidR="006A7E20" w:rsidRPr="0095368B" w14:paraId="002364E5" w14:textId="77777777" w:rsidTr="00495ECC">
        <w:trPr>
          <w:trHeight w:val="332"/>
        </w:trPr>
        <w:tc>
          <w:tcPr>
            <w:tcW w:w="4770" w:type="dxa"/>
          </w:tcPr>
          <w:p w14:paraId="3F9042EF" w14:textId="77777777" w:rsidR="006A7E20" w:rsidRPr="006A7E20" w:rsidRDefault="006A7E20" w:rsidP="004B18B5">
            <w:pPr>
              <w:rPr>
                <w:rFonts w:ascii="Calibri" w:hAnsi="Calibri" w:cs="Calibri"/>
                <w:sz w:val="22"/>
                <w:szCs w:val="22"/>
              </w:rPr>
            </w:pPr>
            <w:r w:rsidRPr="006A7E20">
              <w:rPr>
                <w:rFonts w:ascii="Calibri" w:hAnsi="Calibri" w:cs="Calibri"/>
                <w:sz w:val="22"/>
                <w:szCs w:val="22"/>
              </w:rPr>
              <w:t>Ensure BIAV staff are well trained, with current knowledge of treatment and resource options.</w:t>
            </w:r>
          </w:p>
          <w:p w14:paraId="2515E79D" w14:textId="77777777" w:rsidR="006A7E20" w:rsidRPr="00AA63F6" w:rsidRDefault="006A7E20" w:rsidP="004B18B5">
            <w:pPr>
              <w:rPr>
                <w:rFonts w:ascii="Calibri" w:hAnsi="Calibri" w:cs="Calibri"/>
                <w:sz w:val="22"/>
                <w:szCs w:val="22"/>
              </w:rPr>
            </w:pPr>
          </w:p>
        </w:tc>
        <w:tc>
          <w:tcPr>
            <w:tcW w:w="5305" w:type="dxa"/>
          </w:tcPr>
          <w:p w14:paraId="54634A3A" w14:textId="1D8630A7" w:rsidR="006A7E20" w:rsidRPr="00AA63F6" w:rsidRDefault="006A7E20" w:rsidP="004B18B5">
            <w:pPr>
              <w:rPr>
                <w:rFonts w:ascii="Calibri" w:hAnsi="Calibri" w:cs="Calibri"/>
                <w:sz w:val="22"/>
                <w:szCs w:val="22"/>
              </w:rPr>
            </w:pPr>
            <w:r>
              <w:rPr>
                <w:rFonts w:ascii="Calibri" w:hAnsi="Calibri" w:cs="Calibri"/>
                <w:sz w:val="22"/>
                <w:szCs w:val="22"/>
              </w:rPr>
              <w:t>Support Alliance of Information and Referral Specialists and Brain Injury Specialist certification and re-certification efforts and continuing education activities for all staff.</w:t>
            </w:r>
          </w:p>
        </w:tc>
      </w:tr>
      <w:tr w:rsidR="006A7E20" w:rsidRPr="0095368B" w14:paraId="76DC7B57" w14:textId="77777777" w:rsidTr="004B18B5">
        <w:trPr>
          <w:trHeight w:val="1322"/>
        </w:trPr>
        <w:tc>
          <w:tcPr>
            <w:tcW w:w="4770" w:type="dxa"/>
          </w:tcPr>
          <w:p w14:paraId="4CAA8193" w14:textId="4D693B0D" w:rsidR="006A7E20" w:rsidRPr="00AA63F6" w:rsidRDefault="006A7E20" w:rsidP="004B18B5">
            <w:pPr>
              <w:rPr>
                <w:rFonts w:ascii="Calibri" w:hAnsi="Calibri" w:cs="Calibri"/>
                <w:sz w:val="22"/>
                <w:szCs w:val="22"/>
              </w:rPr>
            </w:pPr>
            <w:r w:rsidRPr="006A7E20">
              <w:rPr>
                <w:rFonts w:ascii="Calibri" w:hAnsi="Calibri" w:cs="Calibri"/>
                <w:sz w:val="22"/>
                <w:szCs w:val="22"/>
              </w:rPr>
              <w:t>Build robust student education program to invest in next-generation brain injury leadership.</w:t>
            </w:r>
          </w:p>
        </w:tc>
        <w:tc>
          <w:tcPr>
            <w:tcW w:w="5305" w:type="dxa"/>
          </w:tcPr>
          <w:p w14:paraId="516C0F90" w14:textId="688B45FA" w:rsidR="006A7E20" w:rsidRPr="006A7E20" w:rsidRDefault="006A7E20" w:rsidP="007E72C5">
            <w:pPr>
              <w:pStyle w:val="ListParagraph"/>
              <w:numPr>
                <w:ilvl w:val="0"/>
                <w:numId w:val="15"/>
              </w:numPr>
              <w:spacing w:after="0" w:line="240" w:lineRule="auto"/>
              <w:ind w:left="342" w:hanging="342"/>
              <w:rPr>
                <w:rFonts w:cs="Calibri"/>
              </w:rPr>
            </w:pPr>
            <w:r w:rsidRPr="006A7E20">
              <w:rPr>
                <w:rFonts w:cs="Calibri"/>
              </w:rPr>
              <w:t xml:space="preserve">Develop relationships with colleges across Virginia to offer internship to students studying for careers that could support brain injury/human service programs. Recruitment efforts will target students in related fields (e.g. neurosciences, </w:t>
            </w:r>
            <w:r>
              <w:rPr>
                <w:rFonts w:cs="Calibri"/>
              </w:rPr>
              <w:t>OT</w:t>
            </w:r>
            <w:r w:rsidRPr="006A7E20">
              <w:rPr>
                <w:rFonts w:cs="Calibri"/>
              </w:rPr>
              <w:t xml:space="preserve">, data scientists) to work on selected projects (e.g. housing </w:t>
            </w:r>
            <w:r>
              <w:rPr>
                <w:rFonts w:cs="Calibri"/>
              </w:rPr>
              <w:t>or screening initiatives</w:t>
            </w:r>
            <w:r w:rsidRPr="006A7E20">
              <w:rPr>
                <w:rFonts w:cs="Calibri"/>
              </w:rPr>
              <w:t xml:space="preserve">, recreation /respite programs). </w:t>
            </w:r>
          </w:p>
          <w:p w14:paraId="4439C236" w14:textId="7AD8D007" w:rsidR="00495ECC" w:rsidRPr="00AA63F6" w:rsidRDefault="006A7E20" w:rsidP="007E72C5">
            <w:pPr>
              <w:pStyle w:val="ListParagraph"/>
              <w:numPr>
                <w:ilvl w:val="0"/>
                <w:numId w:val="15"/>
              </w:numPr>
              <w:spacing w:after="0" w:line="240" w:lineRule="auto"/>
              <w:ind w:left="342" w:hanging="342"/>
              <w:rPr>
                <w:rFonts w:cs="Calibri"/>
              </w:rPr>
            </w:pPr>
            <w:r w:rsidRPr="006A7E20">
              <w:rPr>
                <w:rFonts w:cs="Calibri"/>
              </w:rPr>
              <w:t>Provide in-depth learning opportunities to 15 students pursuing careers related to brain injury; as able, provide stipend to students who volunteer to serve as counselors and attendants at Camp Bruce McCoy.</w:t>
            </w:r>
            <w:r>
              <w:rPr>
                <w:rFonts w:cs="Calibri"/>
              </w:rPr>
              <w:t xml:space="preserve"> </w:t>
            </w:r>
          </w:p>
        </w:tc>
      </w:tr>
      <w:tr w:rsidR="00F87486" w:rsidRPr="0095368B" w14:paraId="0B718C4E" w14:textId="77777777" w:rsidTr="00495ECC">
        <w:tc>
          <w:tcPr>
            <w:tcW w:w="0" w:type="auto"/>
            <w:gridSpan w:val="2"/>
            <w:shd w:val="clear" w:color="auto" w:fill="D9D9D9" w:themeFill="background1" w:themeFillShade="D9"/>
          </w:tcPr>
          <w:p w14:paraId="2AF4C68B" w14:textId="54F45103" w:rsidR="00F87486" w:rsidRPr="00FD767C" w:rsidRDefault="00187692" w:rsidP="00381692">
            <w:pPr>
              <w:tabs>
                <w:tab w:val="left" w:pos="296"/>
              </w:tabs>
              <w:ind w:left="252" w:hanging="252"/>
              <w:rPr>
                <w:rFonts w:asciiTheme="minorHAnsi" w:hAnsiTheme="minorHAnsi" w:cstheme="minorHAnsi"/>
                <w:i/>
                <w:sz w:val="22"/>
                <w:szCs w:val="22"/>
              </w:rPr>
            </w:pPr>
            <w:r>
              <w:br w:type="page"/>
            </w:r>
            <w:r w:rsidR="003B0AD0">
              <w:br w:type="page"/>
            </w:r>
            <w:r w:rsidR="00F87486" w:rsidRPr="00FD767C">
              <w:rPr>
                <w:rFonts w:asciiTheme="minorHAnsi" w:hAnsiTheme="minorHAnsi" w:cstheme="minorHAnsi"/>
                <w:i/>
                <w:sz w:val="22"/>
                <w:szCs w:val="22"/>
              </w:rPr>
              <w:br w:type="page"/>
              <w:t>Information and Referral</w:t>
            </w:r>
            <w:r w:rsidR="00381692">
              <w:rPr>
                <w:rFonts w:asciiTheme="minorHAnsi" w:hAnsiTheme="minorHAnsi" w:cstheme="minorHAnsi"/>
                <w:i/>
                <w:sz w:val="22"/>
                <w:szCs w:val="22"/>
              </w:rPr>
              <w:t xml:space="preserve"> (</w:t>
            </w:r>
            <w:r>
              <w:rPr>
                <w:rFonts w:asciiTheme="minorHAnsi" w:hAnsiTheme="minorHAnsi" w:cstheme="minorHAnsi"/>
                <w:i/>
                <w:sz w:val="22"/>
                <w:szCs w:val="22"/>
              </w:rPr>
              <w:t>SP Goals 1.1,1.2, 3</w:t>
            </w:r>
            <w:r w:rsidR="00381692">
              <w:rPr>
                <w:rFonts w:asciiTheme="minorHAnsi" w:hAnsiTheme="minorHAnsi" w:cstheme="minorHAnsi"/>
                <w:i/>
                <w:sz w:val="22"/>
                <w:szCs w:val="22"/>
              </w:rPr>
              <w:t>.</w:t>
            </w:r>
            <w:r>
              <w:rPr>
                <w:rFonts w:asciiTheme="minorHAnsi" w:hAnsiTheme="minorHAnsi" w:cstheme="minorHAnsi"/>
                <w:i/>
                <w:sz w:val="22"/>
                <w:szCs w:val="22"/>
              </w:rPr>
              <w:t>3</w:t>
            </w:r>
            <w:r w:rsidR="00381692">
              <w:rPr>
                <w:rFonts w:asciiTheme="minorHAnsi" w:hAnsiTheme="minorHAnsi" w:cstheme="minorHAnsi"/>
                <w:i/>
                <w:sz w:val="22"/>
                <w:szCs w:val="22"/>
              </w:rPr>
              <w:t>)</w:t>
            </w:r>
          </w:p>
        </w:tc>
      </w:tr>
      <w:tr w:rsidR="00396F42" w:rsidRPr="0095368B" w14:paraId="65F0DE0D" w14:textId="77777777" w:rsidTr="00495ECC">
        <w:trPr>
          <w:trHeight w:val="791"/>
        </w:trPr>
        <w:tc>
          <w:tcPr>
            <w:tcW w:w="4770" w:type="dxa"/>
            <w:shd w:val="clear" w:color="auto" w:fill="FFFFFF" w:themeFill="background1"/>
          </w:tcPr>
          <w:p w14:paraId="1E203C98" w14:textId="40B97388" w:rsidR="00511BC3" w:rsidRDefault="00193DCE" w:rsidP="004B18B5">
            <w:pPr>
              <w:rPr>
                <w:rFonts w:ascii="Calibri" w:hAnsi="Calibri" w:cs="Calibri"/>
                <w:sz w:val="22"/>
                <w:szCs w:val="22"/>
              </w:rPr>
            </w:pPr>
            <w:r w:rsidRPr="00193DCE">
              <w:rPr>
                <w:rFonts w:asciiTheme="minorHAnsi" w:hAnsiTheme="minorHAnsi" w:cs="Arial"/>
                <w:sz w:val="22"/>
                <w:szCs w:val="22"/>
              </w:rPr>
              <w:t xml:space="preserve">Provide comprehensive Information and Referral (I&amp;R) services including basic I&amp;R and </w:t>
            </w:r>
            <w:proofErr w:type="spellStart"/>
            <w:r w:rsidRPr="00193DCE">
              <w:rPr>
                <w:rFonts w:asciiTheme="minorHAnsi" w:hAnsiTheme="minorHAnsi" w:cs="Arial"/>
                <w:sz w:val="22"/>
                <w:szCs w:val="22"/>
              </w:rPr>
              <w:t>neuroresource</w:t>
            </w:r>
            <w:proofErr w:type="spellEnd"/>
            <w:r w:rsidRPr="00193DCE">
              <w:rPr>
                <w:rFonts w:asciiTheme="minorHAnsi" w:hAnsiTheme="minorHAnsi" w:cs="Arial"/>
                <w:sz w:val="22"/>
                <w:szCs w:val="22"/>
              </w:rPr>
              <w:t xml:space="preserve"> facilitation services (NRF) for persons with brain injury and family caregivers, and case consultations for professionals.</w:t>
            </w:r>
          </w:p>
        </w:tc>
        <w:tc>
          <w:tcPr>
            <w:tcW w:w="5305" w:type="dxa"/>
            <w:shd w:val="clear" w:color="auto" w:fill="FFFFFF" w:themeFill="background1"/>
          </w:tcPr>
          <w:p w14:paraId="0ACC45EE" w14:textId="158AD5E0" w:rsidR="00193DCE" w:rsidRPr="00193DCE" w:rsidRDefault="00193DCE" w:rsidP="007E72C5">
            <w:pPr>
              <w:pStyle w:val="ListParagraph"/>
              <w:numPr>
                <w:ilvl w:val="0"/>
                <w:numId w:val="12"/>
              </w:numPr>
              <w:spacing w:after="0" w:line="240" w:lineRule="auto"/>
              <w:ind w:left="342" w:hanging="342"/>
              <w:rPr>
                <w:rFonts w:asciiTheme="minorHAnsi" w:hAnsiTheme="minorHAnsi" w:cs="Arial"/>
              </w:rPr>
            </w:pPr>
            <w:r w:rsidRPr="00193DCE">
              <w:rPr>
                <w:rFonts w:asciiTheme="minorHAnsi" w:hAnsiTheme="minorHAnsi" w:cs="Arial"/>
              </w:rPr>
              <w:t xml:space="preserve">700 I&amp;R services and technical assistance contacts; provided through face to face, phone or video conversations, written correspondence, or email interactions. </w:t>
            </w:r>
          </w:p>
          <w:p w14:paraId="35F4E7A6" w14:textId="32F7AA12" w:rsidR="00193DCE" w:rsidRPr="00193DCE" w:rsidRDefault="003B0BD1" w:rsidP="007E72C5">
            <w:pPr>
              <w:pStyle w:val="ListParagraph"/>
              <w:numPr>
                <w:ilvl w:val="0"/>
                <w:numId w:val="12"/>
              </w:numPr>
              <w:spacing w:after="0" w:line="240" w:lineRule="auto"/>
              <w:ind w:left="342" w:hanging="342"/>
              <w:rPr>
                <w:rFonts w:asciiTheme="minorHAnsi" w:hAnsiTheme="minorHAnsi" w:cs="Arial"/>
              </w:rPr>
            </w:pPr>
            <w:r>
              <w:rPr>
                <w:rFonts w:asciiTheme="minorHAnsi" w:hAnsiTheme="minorHAnsi" w:cs="Arial"/>
              </w:rPr>
              <w:t>I</w:t>
            </w:r>
            <w:r w:rsidR="00193DCE" w:rsidRPr="00193DCE">
              <w:rPr>
                <w:rFonts w:asciiTheme="minorHAnsi" w:hAnsiTheme="minorHAnsi" w:cs="Arial"/>
              </w:rPr>
              <w:t xml:space="preserve">mplement </w:t>
            </w:r>
            <w:r>
              <w:rPr>
                <w:rFonts w:asciiTheme="minorHAnsi" w:hAnsiTheme="minorHAnsi" w:cs="Arial"/>
              </w:rPr>
              <w:t>texted follow-up with selected I&amp;R contacts</w:t>
            </w:r>
            <w:r w:rsidR="00193DCE" w:rsidRPr="00193DCE">
              <w:rPr>
                <w:rFonts w:asciiTheme="minorHAnsi" w:hAnsiTheme="minorHAnsi" w:cs="Arial"/>
              </w:rPr>
              <w:t xml:space="preserve"> </w:t>
            </w:r>
            <w:r>
              <w:rPr>
                <w:rFonts w:asciiTheme="minorHAnsi" w:hAnsiTheme="minorHAnsi" w:cs="Arial"/>
              </w:rPr>
              <w:t>(closed loop referrals)</w:t>
            </w:r>
          </w:p>
          <w:p w14:paraId="79AC66CE" w14:textId="0BFF22E9" w:rsidR="009A4837" w:rsidRPr="006C6B69" w:rsidRDefault="00193DCE" w:rsidP="007E72C5">
            <w:pPr>
              <w:pStyle w:val="ListParagraph"/>
              <w:numPr>
                <w:ilvl w:val="0"/>
                <w:numId w:val="12"/>
              </w:numPr>
              <w:spacing w:after="0" w:line="240" w:lineRule="auto"/>
              <w:ind w:left="342" w:hanging="342"/>
              <w:rPr>
                <w:rFonts w:asciiTheme="minorHAnsi" w:hAnsiTheme="minorHAnsi" w:cs="Arial"/>
              </w:rPr>
            </w:pPr>
            <w:r w:rsidRPr="00193DCE">
              <w:rPr>
                <w:rFonts w:asciiTheme="minorHAnsi" w:hAnsiTheme="minorHAnsi" w:cs="Arial"/>
              </w:rPr>
              <w:t xml:space="preserve">Investigate and implement triage system </w:t>
            </w:r>
            <w:r>
              <w:rPr>
                <w:rFonts w:asciiTheme="minorHAnsi" w:hAnsiTheme="minorHAnsi" w:cs="Arial"/>
              </w:rPr>
              <w:t xml:space="preserve">to increase program efficiencies. </w:t>
            </w:r>
          </w:p>
        </w:tc>
      </w:tr>
      <w:tr w:rsidR="00396F42" w:rsidRPr="0095368B" w14:paraId="3EF76E22" w14:textId="77777777" w:rsidTr="00E05C86">
        <w:trPr>
          <w:trHeight w:val="1142"/>
        </w:trPr>
        <w:tc>
          <w:tcPr>
            <w:tcW w:w="4770" w:type="dxa"/>
            <w:shd w:val="clear" w:color="auto" w:fill="FFFFFF" w:themeFill="background1"/>
          </w:tcPr>
          <w:p w14:paraId="6483843E" w14:textId="6D8DB9A6" w:rsidR="00511BC3" w:rsidRPr="008C316E" w:rsidRDefault="00193DCE" w:rsidP="004B18B5">
            <w:pPr>
              <w:rPr>
                <w:rFonts w:asciiTheme="minorHAnsi" w:eastAsia="Calibri" w:hAnsiTheme="minorHAnsi"/>
                <w:sz w:val="22"/>
                <w:szCs w:val="22"/>
              </w:rPr>
            </w:pPr>
            <w:r w:rsidRPr="00193DCE">
              <w:rPr>
                <w:rFonts w:asciiTheme="minorHAnsi" w:eastAsia="Calibri" w:hAnsiTheme="minorHAnsi"/>
                <w:sz w:val="22"/>
                <w:szCs w:val="22"/>
              </w:rPr>
              <w:t>Create a central, organized, accessible integrated repository for resources across all BIAV platforms.</w:t>
            </w:r>
          </w:p>
        </w:tc>
        <w:tc>
          <w:tcPr>
            <w:tcW w:w="5305" w:type="dxa"/>
            <w:shd w:val="clear" w:color="auto" w:fill="FFFFFF" w:themeFill="background1"/>
          </w:tcPr>
          <w:p w14:paraId="24753177" w14:textId="07E39065" w:rsidR="00511BC3" w:rsidRPr="00E05C86" w:rsidRDefault="00E05C86" w:rsidP="00E05C86">
            <w:pPr>
              <w:rPr>
                <w:rFonts w:asciiTheme="minorHAnsi" w:hAnsiTheme="minorHAnsi"/>
              </w:rPr>
            </w:pPr>
            <w:r w:rsidRPr="00E05C86">
              <w:rPr>
                <w:rFonts w:asciiTheme="minorHAnsi" w:hAnsiTheme="minorHAnsi"/>
                <w:sz w:val="22"/>
              </w:rPr>
              <w:t xml:space="preserve">Review existing resources (e.g. articles, quick guides) for content and relevance. Refine resource taxonomy; use to determine gaps </w:t>
            </w:r>
            <w:proofErr w:type="gramStart"/>
            <w:r w:rsidRPr="00E05C86">
              <w:rPr>
                <w:rFonts w:asciiTheme="minorHAnsi" w:hAnsiTheme="minorHAnsi"/>
                <w:sz w:val="22"/>
              </w:rPr>
              <w:t>and  develop</w:t>
            </w:r>
            <w:proofErr w:type="gramEnd"/>
            <w:r w:rsidRPr="00E05C86">
              <w:rPr>
                <w:rFonts w:asciiTheme="minorHAnsi" w:hAnsiTheme="minorHAnsi"/>
                <w:sz w:val="22"/>
              </w:rPr>
              <w:t xml:space="preserve"> new resources as needed. </w:t>
            </w:r>
          </w:p>
        </w:tc>
      </w:tr>
      <w:tr w:rsidR="00E05C86" w:rsidRPr="0095368B" w14:paraId="2D1836F7" w14:textId="77777777" w:rsidTr="00E05C86">
        <w:trPr>
          <w:trHeight w:val="1142"/>
        </w:trPr>
        <w:tc>
          <w:tcPr>
            <w:tcW w:w="4770" w:type="dxa"/>
            <w:shd w:val="clear" w:color="auto" w:fill="FFFFFF" w:themeFill="background1"/>
          </w:tcPr>
          <w:p w14:paraId="23C8CCEC" w14:textId="15017BA6" w:rsidR="00E05C86" w:rsidRPr="00193DCE" w:rsidRDefault="00E05C86" w:rsidP="004B18B5">
            <w:pPr>
              <w:rPr>
                <w:rFonts w:asciiTheme="minorHAnsi" w:eastAsia="Calibri" w:hAnsiTheme="minorHAnsi"/>
                <w:sz w:val="22"/>
                <w:szCs w:val="22"/>
              </w:rPr>
            </w:pPr>
            <w:r>
              <w:rPr>
                <w:rFonts w:asciiTheme="minorHAnsi" w:eastAsia="Calibri" w:hAnsiTheme="minorHAnsi"/>
                <w:sz w:val="22"/>
                <w:szCs w:val="22"/>
              </w:rPr>
              <w:t>Investigate the feasibility of AIRS Certification</w:t>
            </w:r>
          </w:p>
        </w:tc>
        <w:tc>
          <w:tcPr>
            <w:tcW w:w="5305" w:type="dxa"/>
            <w:shd w:val="clear" w:color="auto" w:fill="FFFFFF" w:themeFill="background1"/>
          </w:tcPr>
          <w:p w14:paraId="696A464F" w14:textId="31B228E5" w:rsidR="00E05C86" w:rsidRPr="00E05C86" w:rsidRDefault="00E05C86" w:rsidP="00E05C86">
            <w:pPr>
              <w:rPr>
                <w:rFonts w:asciiTheme="minorHAnsi" w:hAnsiTheme="minorHAnsi"/>
                <w:sz w:val="22"/>
              </w:rPr>
            </w:pPr>
            <w:r>
              <w:rPr>
                <w:rFonts w:asciiTheme="minorHAnsi" w:hAnsiTheme="minorHAnsi"/>
                <w:sz w:val="22"/>
              </w:rPr>
              <w:t xml:space="preserve">Conduct thorough review of all AIRS certification requirements and </w:t>
            </w:r>
            <w:r w:rsidRPr="00E05C86">
              <w:rPr>
                <w:rFonts w:asciiTheme="minorHAnsi" w:hAnsiTheme="minorHAnsi"/>
                <w:sz w:val="22"/>
              </w:rPr>
              <w:t xml:space="preserve">provide report to DARS on any barriers to securing certification and if/how they can be addressed. </w:t>
            </w:r>
          </w:p>
        </w:tc>
      </w:tr>
      <w:tr w:rsidR="00F87486" w:rsidRPr="0095368B" w14:paraId="49035158" w14:textId="77777777" w:rsidTr="00495ECC">
        <w:tblPrEx>
          <w:tblLook w:val="04A0" w:firstRow="1" w:lastRow="0" w:firstColumn="1" w:lastColumn="0" w:noHBand="0" w:noVBand="1"/>
        </w:tblPrEx>
        <w:tc>
          <w:tcPr>
            <w:tcW w:w="0" w:type="auto"/>
            <w:gridSpan w:val="2"/>
            <w:shd w:val="clear" w:color="auto" w:fill="D9D9D9" w:themeFill="background1" w:themeFillShade="D9"/>
          </w:tcPr>
          <w:p w14:paraId="3548E844" w14:textId="00801C03" w:rsidR="00F87486" w:rsidRPr="0071031D" w:rsidRDefault="00F87486" w:rsidP="004B18B5">
            <w:pPr>
              <w:rPr>
                <w:rFonts w:ascii="Calibri" w:hAnsi="Calibri" w:cs="Calibri"/>
                <w:i/>
                <w:sz w:val="22"/>
                <w:szCs w:val="22"/>
              </w:rPr>
            </w:pPr>
            <w:r>
              <w:rPr>
                <w:rFonts w:ascii="Calibri" w:hAnsi="Calibri" w:cs="Calibri"/>
                <w:i/>
                <w:sz w:val="22"/>
                <w:szCs w:val="22"/>
              </w:rPr>
              <w:t>Outreach and Support</w:t>
            </w:r>
            <w:r w:rsidR="00187692">
              <w:rPr>
                <w:rFonts w:ascii="Calibri" w:hAnsi="Calibri" w:cs="Calibri"/>
                <w:i/>
                <w:sz w:val="22"/>
                <w:szCs w:val="22"/>
              </w:rPr>
              <w:t xml:space="preserve"> </w:t>
            </w:r>
            <w:r w:rsidR="00381692">
              <w:rPr>
                <w:rFonts w:ascii="Calibri" w:hAnsi="Calibri" w:cs="Calibri"/>
                <w:i/>
                <w:sz w:val="22"/>
                <w:szCs w:val="22"/>
              </w:rPr>
              <w:t>(</w:t>
            </w:r>
            <w:r w:rsidR="00187692">
              <w:rPr>
                <w:rFonts w:ascii="Calibri" w:hAnsi="Calibri" w:cs="Calibri"/>
                <w:i/>
                <w:sz w:val="22"/>
                <w:szCs w:val="22"/>
              </w:rPr>
              <w:t>SP Goals 2.2, 2.3, 3.</w:t>
            </w:r>
            <w:r w:rsidR="00381692">
              <w:rPr>
                <w:rFonts w:ascii="Calibri" w:hAnsi="Calibri" w:cs="Calibri"/>
                <w:i/>
                <w:sz w:val="22"/>
                <w:szCs w:val="22"/>
              </w:rPr>
              <w:t>1.,3.</w:t>
            </w:r>
            <w:r w:rsidR="00187692">
              <w:rPr>
                <w:rFonts w:ascii="Calibri" w:hAnsi="Calibri" w:cs="Calibri"/>
                <w:i/>
                <w:sz w:val="22"/>
                <w:szCs w:val="22"/>
              </w:rPr>
              <w:t>2</w:t>
            </w:r>
            <w:r w:rsidR="00381692">
              <w:rPr>
                <w:rFonts w:ascii="Calibri" w:hAnsi="Calibri" w:cs="Calibri"/>
                <w:i/>
                <w:sz w:val="22"/>
                <w:szCs w:val="22"/>
              </w:rPr>
              <w:t>)</w:t>
            </w:r>
          </w:p>
        </w:tc>
      </w:tr>
      <w:tr w:rsidR="0056689B" w:rsidRPr="003B1EE7" w14:paraId="68BC9464" w14:textId="77777777" w:rsidTr="00495ECC">
        <w:trPr>
          <w:trHeight w:val="332"/>
        </w:trPr>
        <w:tc>
          <w:tcPr>
            <w:tcW w:w="4770" w:type="dxa"/>
            <w:shd w:val="clear" w:color="auto" w:fill="FFFFFF" w:themeFill="background1"/>
          </w:tcPr>
          <w:p w14:paraId="70D65619" w14:textId="2A25E960" w:rsidR="0056689B" w:rsidRPr="0056689B" w:rsidRDefault="0056689B" w:rsidP="004B18B5">
            <w:pPr>
              <w:rPr>
                <w:rFonts w:asciiTheme="minorHAnsi" w:hAnsiTheme="minorHAnsi" w:cstheme="minorHAnsi"/>
                <w:sz w:val="22"/>
                <w:szCs w:val="22"/>
              </w:rPr>
            </w:pPr>
            <w:r w:rsidRPr="0056689B">
              <w:rPr>
                <w:rFonts w:asciiTheme="minorHAnsi" w:hAnsiTheme="minorHAnsi" w:cstheme="minorHAnsi"/>
                <w:sz w:val="22"/>
                <w:szCs w:val="22"/>
              </w:rPr>
              <w:t>Conduct expansive outreach to newly injured Virginians.</w:t>
            </w:r>
          </w:p>
        </w:tc>
        <w:tc>
          <w:tcPr>
            <w:tcW w:w="5305" w:type="dxa"/>
            <w:shd w:val="clear" w:color="auto" w:fill="FFFFFF" w:themeFill="background1"/>
          </w:tcPr>
          <w:p w14:paraId="69B1E574" w14:textId="3CA45539" w:rsidR="0056689B" w:rsidRPr="0056689B" w:rsidRDefault="0056689B" w:rsidP="004B18B5">
            <w:pPr>
              <w:rPr>
                <w:rFonts w:asciiTheme="minorHAnsi" w:hAnsiTheme="minorHAnsi" w:cstheme="minorHAnsi"/>
                <w:sz w:val="22"/>
                <w:szCs w:val="22"/>
              </w:rPr>
            </w:pPr>
            <w:r w:rsidRPr="0056689B">
              <w:rPr>
                <w:rFonts w:asciiTheme="minorHAnsi" w:hAnsiTheme="minorHAnsi" w:cstheme="minorHAnsi"/>
                <w:sz w:val="22"/>
                <w:szCs w:val="22"/>
              </w:rPr>
              <w:t>Contact individuals reported to the Virginia Statewide Trauma Registry (VSTR) as having a recent brain injury related hospital admission</w:t>
            </w:r>
            <w:r w:rsidR="009E778A">
              <w:rPr>
                <w:rFonts w:asciiTheme="minorHAnsi" w:hAnsiTheme="minorHAnsi" w:cstheme="minorHAnsi"/>
                <w:sz w:val="22"/>
                <w:szCs w:val="22"/>
              </w:rPr>
              <w:t>.</w:t>
            </w:r>
          </w:p>
        </w:tc>
      </w:tr>
      <w:tr w:rsidR="0056689B" w:rsidRPr="003B1EE7" w14:paraId="194333AE" w14:textId="77777777" w:rsidTr="00495ECC">
        <w:trPr>
          <w:trHeight w:val="332"/>
        </w:trPr>
        <w:tc>
          <w:tcPr>
            <w:tcW w:w="4770" w:type="dxa"/>
            <w:shd w:val="clear" w:color="auto" w:fill="FFFFFF" w:themeFill="background1"/>
          </w:tcPr>
          <w:p w14:paraId="768E4B60" w14:textId="67B2FE33" w:rsidR="0056689B" w:rsidRPr="0056689B" w:rsidRDefault="0056689B" w:rsidP="004B18B5">
            <w:pPr>
              <w:rPr>
                <w:rFonts w:asciiTheme="minorHAnsi" w:hAnsiTheme="minorHAnsi" w:cstheme="minorHAnsi"/>
                <w:sz w:val="22"/>
                <w:szCs w:val="22"/>
                <w:highlight w:val="yellow"/>
              </w:rPr>
            </w:pPr>
            <w:r w:rsidRPr="0056689B">
              <w:rPr>
                <w:rFonts w:asciiTheme="minorHAnsi" w:hAnsiTheme="minorHAnsi" w:cstheme="minorHAnsi"/>
                <w:sz w:val="22"/>
                <w:szCs w:val="22"/>
              </w:rPr>
              <w:t>Expand brain injury information, resources and/or training for support group (SG) leaders.</w:t>
            </w:r>
          </w:p>
        </w:tc>
        <w:tc>
          <w:tcPr>
            <w:tcW w:w="5305" w:type="dxa"/>
            <w:shd w:val="clear" w:color="auto" w:fill="FFFFFF" w:themeFill="background1"/>
          </w:tcPr>
          <w:p w14:paraId="4BEE8A79" w14:textId="0766482C" w:rsidR="0056689B" w:rsidRPr="005F6A15" w:rsidRDefault="0056689B" w:rsidP="004B18B5">
            <w:pPr>
              <w:rPr>
                <w:rFonts w:asciiTheme="minorHAnsi" w:hAnsiTheme="minorHAnsi" w:cs="Arial"/>
                <w:sz w:val="22"/>
                <w:szCs w:val="22"/>
                <w:highlight w:val="yellow"/>
              </w:rPr>
            </w:pPr>
            <w:r w:rsidRPr="0056689B">
              <w:rPr>
                <w:rFonts w:asciiTheme="minorHAnsi" w:hAnsiTheme="minorHAnsi" w:cs="Arial"/>
                <w:sz w:val="22"/>
                <w:szCs w:val="22"/>
              </w:rPr>
              <w:t>Provide 12 technical assistance contacts to Support Groups leaders</w:t>
            </w:r>
            <w:r w:rsidR="009E778A">
              <w:rPr>
                <w:rFonts w:asciiTheme="minorHAnsi" w:hAnsiTheme="minorHAnsi" w:cs="Arial"/>
                <w:sz w:val="22"/>
                <w:szCs w:val="22"/>
              </w:rPr>
              <w:t>.</w:t>
            </w:r>
          </w:p>
        </w:tc>
      </w:tr>
      <w:tr w:rsidR="0056689B" w:rsidRPr="003B1EE7" w14:paraId="31CF2094" w14:textId="77777777" w:rsidTr="00495ECC">
        <w:trPr>
          <w:trHeight w:val="332"/>
        </w:trPr>
        <w:tc>
          <w:tcPr>
            <w:tcW w:w="4770" w:type="dxa"/>
            <w:shd w:val="clear" w:color="auto" w:fill="FFFFFF" w:themeFill="background1"/>
          </w:tcPr>
          <w:p w14:paraId="16A8DB01" w14:textId="0FE2B53A" w:rsidR="0056689B" w:rsidRPr="0056689B" w:rsidRDefault="0056689B" w:rsidP="004B18B5">
            <w:pPr>
              <w:rPr>
                <w:rFonts w:asciiTheme="minorHAnsi" w:hAnsiTheme="minorHAnsi" w:cstheme="minorHAnsi"/>
                <w:sz w:val="22"/>
                <w:szCs w:val="22"/>
                <w:highlight w:val="yellow"/>
              </w:rPr>
            </w:pPr>
            <w:r w:rsidRPr="0056689B">
              <w:rPr>
                <w:rFonts w:asciiTheme="minorHAnsi" w:hAnsiTheme="minorHAnsi" w:cstheme="minorHAnsi"/>
                <w:color w:val="000000"/>
                <w:sz w:val="22"/>
                <w:szCs w:val="22"/>
              </w:rPr>
              <w:t>Build BIAV Advisory Groups.</w:t>
            </w:r>
          </w:p>
        </w:tc>
        <w:tc>
          <w:tcPr>
            <w:tcW w:w="5305" w:type="dxa"/>
            <w:shd w:val="clear" w:color="auto" w:fill="FFFFFF" w:themeFill="background1"/>
          </w:tcPr>
          <w:p w14:paraId="66E672CD" w14:textId="09C5E2A2" w:rsidR="0056689B" w:rsidRPr="0056689B" w:rsidRDefault="00E05C86" w:rsidP="00E05C86">
            <w:pPr>
              <w:rPr>
                <w:rFonts w:asciiTheme="minorHAnsi" w:hAnsiTheme="minorHAnsi" w:cs="Arial"/>
                <w:sz w:val="22"/>
                <w:szCs w:val="22"/>
              </w:rPr>
            </w:pPr>
            <w:r w:rsidRPr="00E05C86">
              <w:rPr>
                <w:rFonts w:asciiTheme="minorHAnsi" w:hAnsiTheme="minorHAnsi" w:cs="Arial"/>
                <w:sz w:val="22"/>
                <w:szCs w:val="22"/>
              </w:rPr>
              <w:t>Recruit and utilize Advisory Group volunteers to provide input into BIAV's programs, surveys, resource development, etc. Will conduct as affinity groups (e.g. person with brain injury, caregivers, professionals) and/or by topic areas (e.g. mild TBI, housing, advocacy).</w:t>
            </w:r>
          </w:p>
        </w:tc>
      </w:tr>
      <w:tr w:rsidR="0056689B" w:rsidRPr="003B1EE7" w14:paraId="5185F890" w14:textId="77777777" w:rsidTr="00495ECC">
        <w:trPr>
          <w:trHeight w:val="332"/>
        </w:trPr>
        <w:tc>
          <w:tcPr>
            <w:tcW w:w="4770" w:type="dxa"/>
            <w:shd w:val="clear" w:color="auto" w:fill="FFFFFF" w:themeFill="background1"/>
          </w:tcPr>
          <w:p w14:paraId="50A8F5FA" w14:textId="054E7BC8" w:rsidR="0056689B" w:rsidRPr="0056689B" w:rsidRDefault="0056689B" w:rsidP="004B18B5">
            <w:pPr>
              <w:rPr>
                <w:rFonts w:asciiTheme="minorHAnsi" w:hAnsiTheme="minorHAnsi" w:cstheme="minorHAnsi"/>
                <w:sz w:val="22"/>
                <w:szCs w:val="22"/>
                <w:highlight w:val="yellow"/>
              </w:rPr>
            </w:pPr>
            <w:r w:rsidRPr="0056689B">
              <w:rPr>
                <w:rFonts w:asciiTheme="minorHAnsi" w:hAnsiTheme="minorHAnsi" w:cstheme="minorHAnsi"/>
                <w:color w:val="000000"/>
                <w:sz w:val="22"/>
                <w:szCs w:val="22"/>
              </w:rPr>
              <w:t xml:space="preserve">Carry out targeted outreach efforts.  </w:t>
            </w:r>
          </w:p>
        </w:tc>
        <w:tc>
          <w:tcPr>
            <w:tcW w:w="5305" w:type="dxa"/>
            <w:shd w:val="clear" w:color="auto" w:fill="FFFFFF" w:themeFill="background1"/>
          </w:tcPr>
          <w:p w14:paraId="7CF1563A" w14:textId="0E1B9B97" w:rsidR="0056689B" w:rsidRPr="0056689B" w:rsidRDefault="0056689B" w:rsidP="00E05C86">
            <w:pPr>
              <w:rPr>
                <w:rFonts w:asciiTheme="minorHAnsi" w:hAnsiTheme="minorHAnsi" w:cs="Arial"/>
                <w:sz w:val="22"/>
                <w:szCs w:val="22"/>
              </w:rPr>
            </w:pPr>
            <w:r w:rsidRPr="0056689B">
              <w:rPr>
                <w:rFonts w:asciiTheme="minorHAnsi" w:hAnsiTheme="minorHAnsi" w:cs="Arial"/>
                <w:sz w:val="22"/>
                <w:szCs w:val="22"/>
              </w:rPr>
              <w:t>Conduct outreach and provide</w:t>
            </w:r>
            <w:r w:rsidR="003B0BD1">
              <w:rPr>
                <w:rFonts w:asciiTheme="minorHAnsi" w:hAnsiTheme="minorHAnsi" w:cs="Arial"/>
                <w:sz w:val="22"/>
                <w:szCs w:val="22"/>
              </w:rPr>
              <w:t xml:space="preserve"> educational materials to </w:t>
            </w:r>
            <w:r w:rsidR="00E05C86">
              <w:rPr>
                <w:rFonts w:asciiTheme="minorHAnsi" w:hAnsiTheme="minorHAnsi" w:cs="Arial"/>
                <w:sz w:val="22"/>
                <w:szCs w:val="22"/>
              </w:rPr>
              <w:t xml:space="preserve">Addiction Recovery </w:t>
            </w:r>
            <w:r w:rsidR="003B0BD1">
              <w:rPr>
                <w:rFonts w:asciiTheme="minorHAnsi" w:hAnsiTheme="minorHAnsi" w:cs="Arial"/>
                <w:sz w:val="22"/>
                <w:szCs w:val="22"/>
              </w:rPr>
              <w:t xml:space="preserve">programs </w:t>
            </w:r>
            <w:r w:rsidRPr="0056689B">
              <w:rPr>
                <w:rFonts w:asciiTheme="minorHAnsi" w:hAnsiTheme="minorHAnsi" w:cs="Arial"/>
                <w:sz w:val="22"/>
                <w:szCs w:val="22"/>
              </w:rPr>
              <w:t>across Virginia</w:t>
            </w:r>
            <w:r w:rsidR="009E778A">
              <w:rPr>
                <w:rFonts w:asciiTheme="minorHAnsi" w:hAnsiTheme="minorHAnsi" w:cs="Arial"/>
                <w:sz w:val="22"/>
                <w:szCs w:val="22"/>
              </w:rPr>
              <w:t>.</w:t>
            </w:r>
            <w:r w:rsidRPr="0056689B">
              <w:rPr>
                <w:rFonts w:asciiTheme="minorHAnsi" w:hAnsiTheme="minorHAnsi" w:cs="Arial"/>
                <w:sz w:val="22"/>
                <w:szCs w:val="22"/>
              </w:rPr>
              <w:t xml:space="preserve"> </w:t>
            </w:r>
          </w:p>
        </w:tc>
      </w:tr>
      <w:tr w:rsidR="0056689B" w:rsidRPr="003B1EE7" w14:paraId="1EC3BB16" w14:textId="77777777" w:rsidTr="00495ECC">
        <w:trPr>
          <w:trHeight w:val="2438"/>
        </w:trPr>
        <w:tc>
          <w:tcPr>
            <w:tcW w:w="4770" w:type="dxa"/>
            <w:shd w:val="clear" w:color="auto" w:fill="FFFFFF" w:themeFill="background1"/>
          </w:tcPr>
          <w:p w14:paraId="40BF642E" w14:textId="57508A91" w:rsidR="0056689B" w:rsidRPr="0056689B" w:rsidRDefault="00495ECC" w:rsidP="004B18B5">
            <w:pPr>
              <w:rPr>
                <w:rFonts w:asciiTheme="minorHAnsi" w:hAnsiTheme="minorHAnsi" w:cstheme="minorHAnsi"/>
                <w:sz w:val="22"/>
                <w:szCs w:val="22"/>
                <w:highlight w:val="yellow"/>
              </w:rPr>
            </w:pPr>
            <w:r w:rsidRPr="0056689B">
              <w:rPr>
                <w:rFonts w:asciiTheme="minorHAnsi" w:hAnsiTheme="minorHAnsi" w:cstheme="minorHAnsi"/>
                <w:color w:val="000000"/>
                <w:sz w:val="22"/>
                <w:szCs w:val="22"/>
              </w:rPr>
              <w:t>Develop partnership with the Sheltering Arms Institute (SAI) to cultivate a stronger, more collaborative relationship to better serve persons with brain injury and their families.</w:t>
            </w:r>
          </w:p>
        </w:tc>
        <w:tc>
          <w:tcPr>
            <w:tcW w:w="5305" w:type="dxa"/>
            <w:shd w:val="clear" w:color="auto" w:fill="FFFFFF" w:themeFill="background1"/>
          </w:tcPr>
          <w:p w14:paraId="27214F42" w14:textId="504BDBE9" w:rsidR="0056689B" w:rsidRDefault="0056689B" w:rsidP="007E72C5">
            <w:pPr>
              <w:pStyle w:val="ListParagraph"/>
              <w:numPr>
                <w:ilvl w:val="0"/>
                <w:numId w:val="17"/>
              </w:numPr>
              <w:spacing w:after="0" w:line="240" w:lineRule="auto"/>
              <w:ind w:left="342" w:hanging="342"/>
              <w:rPr>
                <w:rFonts w:asciiTheme="minorHAnsi" w:hAnsiTheme="minorHAnsi" w:cs="Arial"/>
              </w:rPr>
            </w:pPr>
            <w:r w:rsidRPr="0056689B">
              <w:rPr>
                <w:rFonts w:asciiTheme="minorHAnsi" w:hAnsiTheme="minorHAnsi" w:cs="Arial"/>
              </w:rPr>
              <w:t xml:space="preserve">Respond to 125 referrals from SAI to introduce </w:t>
            </w:r>
            <w:r w:rsidR="00495ECC" w:rsidRPr="0056689B">
              <w:rPr>
                <w:rFonts w:asciiTheme="minorHAnsi" w:hAnsiTheme="minorHAnsi" w:cs="Arial"/>
              </w:rPr>
              <w:t>their</w:t>
            </w:r>
            <w:r w:rsidRPr="0056689B">
              <w:rPr>
                <w:rFonts w:asciiTheme="minorHAnsi" w:hAnsiTheme="minorHAnsi" w:cs="Arial"/>
              </w:rPr>
              <w:t xml:space="preserve"> Brain Injury and Stroke Units patients to BIAV, provide information on what we have to offer and refer them to </w:t>
            </w:r>
            <w:proofErr w:type="gramStart"/>
            <w:r w:rsidRPr="0056689B">
              <w:rPr>
                <w:rFonts w:asciiTheme="minorHAnsi" w:hAnsiTheme="minorHAnsi" w:cs="Arial"/>
              </w:rPr>
              <w:t>I&amp;R</w:t>
            </w:r>
            <w:proofErr w:type="gramEnd"/>
            <w:r w:rsidRPr="0056689B">
              <w:rPr>
                <w:rFonts w:asciiTheme="minorHAnsi" w:hAnsiTheme="minorHAnsi" w:cs="Arial"/>
              </w:rPr>
              <w:t xml:space="preserve"> and other services as deemed appropriate</w:t>
            </w:r>
            <w:r w:rsidR="009E778A">
              <w:rPr>
                <w:rFonts w:asciiTheme="minorHAnsi" w:hAnsiTheme="minorHAnsi" w:cs="Arial"/>
              </w:rPr>
              <w:t>.</w:t>
            </w:r>
          </w:p>
          <w:p w14:paraId="0973139A" w14:textId="43EA4F66" w:rsidR="0056689B" w:rsidRPr="0056689B" w:rsidRDefault="0056689B" w:rsidP="007E72C5">
            <w:pPr>
              <w:pStyle w:val="ListParagraph"/>
              <w:numPr>
                <w:ilvl w:val="0"/>
                <w:numId w:val="17"/>
              </w:numPr>
              <w:spacing w:after="0" w:line="240" w:lineRule="auto"/>
              <w:ind w:left="342" w:hanging="342"/>
              <w:rPr>
                <w:rFonts w:asciiTheme="minorHAnsi" w:hAnsiTheme="minorHAnsi" w:cs="Arial"/>
              </w:rPr>
            </w:pPr>
            <w:r w:rsidRPr="0056689B">
              <w:rPr>
                <w:rFonts w:asciiTheme="minorHAnsi" w:hAnsiTheme="minorHAnsi" w:cs="Arial"/>
              </w:rPr>
              <w:t xml:space="preserve">Hold 1:1 and group engagement meetings with SAI staff to develop relationships and cultivate as donors, members, board members, Advisory Group members, and conference attendees. </w:t>
            </w:r>
          </w:p>
        </w:tc>
      </w:tr>
      <w:tr w:rsidR="0056689B" w:rsidRPr="003B1EE7" w14:paraId="09607072" w14:textId="77777777" w:rsidTr="00495ECC">
        <w:trPr>
          <w:trHeight w:val="593"/>
        </w:trPr>
        <w:tc>
          <w:tcPr>
            <w:tcW w:w="4770" w:type="dxa"/>
            <w:shd w:val="clear" w:color="auto" w:fill="FFFFFF" w:themeFill="background1"/>
          </w:tcPr>
          <w:p w14:paraId="5F76D389" w14:textId="2EE3935D" w:rsidR="0056689B" w:rsidRPr="0056689B" w:rsidRDefault="0056689B" w:rsidP="004B18B5">
            <w:pPr>
              <w:rPr>
                <w:rFonts w:asciiTheme="minorHAnsi" w:hAnsiTheme="minorHAnsi" w:cstheme="minorHAnsi"/>
                <w:sz w:val="22"/>
                <w:szCs w:val="22"/>
              </w:rPr>
            </w:pPr>
            <w:r w:rsidRPr="0056689B">
              <w:rPr>
                <w:rFonts w:asciiTheme="minorHAnsi" w:hAnsiTheme="minorHAnsi" w:cstheme="minorHAnsi"/>
                <w:color w:val="000000"/>
                <w:sz w:val="22"/>
                <w:szCs w:val="22"/>
              </w:rPr>
              <w:t>Provide peer support opportunities with proven engagement strategies and meaningful content.</w:t>
            </w:r>
          </w:p>
        </w:tc>
        <w:tc>
          <w:tcPr>
            <w:tcW w:w="5305" w:type="dxa"/>
            <w:shd w:val="clear" w:color="auto" w:fill="FFFFFF" w:themeFill="background1"/>
          </w:tcPr>
          <w:p w14:paraId="6C9E20E2" w14:textId="735F4DB6" w:rsidR="0056689B" w:rsidRDefault="003B0BD1" w:rsidP="0086496F">
            <w:pPr>
              <w:rPr>
                <w:rFonts w:asciiTheme="minorHAnsi" w:hAnsiTheme="minorHAnsi" w:cs="Arial"/>
                <w:sz w:val="22"/>
                <w:szCs w:val="22"/>
              </w:rPr>
            </w:pPr>
            <w:r>
              <w:rPr>
                <w:rFonts w:asciiTheme="minorHAnsi" w:hAnsiTheme="minorHAnsi" w:cs="Arial"/>
                <w:sz w:val="22"/>
                <w:szCs w:val="22"/>
              </w:rPr>
              <w:t xml:space="preserve">Facilitate </w:t>
            </w:r>
            <w:r w:rsidR="0056689B" w:rsidRPr="0056689B">
              <w:rPr>
                <w:rFonts w:asciiTheme="minorHAnsi" w:hAnsiTheme="minorHAnsi" w:cs="Arial"/>
                <w:sz w:val="22"/>
                <w:szCs w:val="22"/>
              </w:rPr>
              <w:t xml:space="preserve">peer communities for Professionals, Caregivers, SG Leaders and persons with brain injury that encompass a range of activities and interactions; </w:t>
            </w:r>
            <w:r w:rsidR="0086496F">
              <w:rPr>
                <w:rFonts w:asciiTheme="minorHAnsi" w:hAnsiTheme="minorHAnsi" w:cs="Arial"/>
                <w:sz w:val="22"/>
                <w:szCs w:val="22"/>
              </w:rPr>
              <w:t>w</w:t>
            </w:r>
            <w:r w:rsidR="0086496F" w:rsidRPr="0086496F">
              <w:rPr>
                <w:rFonts w:asciiTheme="minorHAnsi" w:hAnsiTheme="minorHAnsi" w:cs="Arial"/>
                <w:sz w:val="22"/>
                <w:szCs w:val="22"/>
              </w:rPr>
              <w:t xml:space="preserve">ill research and lay the ground work for the development of peer to peer support community. </w:t>
            </w:r>
          </w:p>
        </w:tc>
      </w:tr>
      <w:tr w:rsidR="0056689B" w:rsidRPr="003B1EE7" w14:paraId="1E444A4E" w14:textId="77777777" w:rsidTr="00495ECC">
        <w:trPr>
          <w:trHeight w:val="332"/>
        </w:trPr>
        <w:tc>
          <w:tcPr>
            <w:tcW w:w="4770" w:type="dxa"/>
            <w:shd w:val="clear" w:color="auto" w:fill="FFFFFF" w:themeFill="background1"/>
          </w:tcPr>
          <w:p w14:paraId="58C9148E" w14:textId="7D941B57" w:rsidR="0056689B" w:rsidRPr="0056689B" w:rsidRDefault="0056689B" w:rsidP="004B18B5">
            <w:pPr>
              <w:rPr>
                <w:rFonts w:asciiTheme="minorHAnsi" w:hAnsiTheme="minorHAnsi" w:cstheme="minorHAnsi"/>
                <w:sz w:val="22"/>
                <w:szCs w:val="22"/>
              </w:rPr>
            </w:pPr>
            <w:r w:rsidRPr="0056689B">
              <w:rPr>
                <w:rFonts w:asciiTheme="minorHAnsi" w:hAnsiTheme="minorHAnsi" w:cstheme="minorHAnsi"/>
                <w:sz w:val="22"/>
                <w:szCs w:val="22"/>
              </w:rPr>
              <w:t>Facilitate support groups.</w:t>
            </w:r>
          </w:p>
        </w:tc>
        <w:tc>
          <w:tcPr>
            <w:tcW w:w="5305" w:type="dxa"/>
            <w:shd w:val="clear" w:color="auto" w:fill="FFFFFF" w:themeFill="background1"/>
          </w:tcPr>
          <w:p w14:paraId="35266D85" w14:textId="23A4A86E" w:rsidR="0056689B" w:rsidRDefault="0056689B" w:rsidP="003B0BD1">
            <w:pPr>
              <w:rPr>
                <w:rFonts w:asciiTheme="minorHAnsi" w:hAnsiTheme="minorHAnsi" w:cs="Arial"/>
                <w:sz w:val="22"/>
                <w:szCs w:val="22"/>
              </w:rPr>
            </w:pPr>
            <w:r w:rsidRPr="0056689B">
              <w:rPr>
                <w:rFonts w:asciiTheme="minorHAnsi" w:hAnsiTheme="minorHAnsi" w:cs="Arial"/>
                <w:sz w:val="22"/>
                <w:szCs w:val="22"/>
              </w:rPr>
              <w:t>Monthly virtual</w:t>
            </w:r>
            <w:r w:rsidR="003B0BD1">
              <w:rPr>
                <w:rFonts w:asciiTheme="minorHAnsi" w:hAnsiTheme="minorHAnsi" w:cs="Arial"/>
                <w:sz w:val="22"/>
                <w:szCs w:val="22"/>
              </w:rPr>
              <w:t xml:space="preserve"> and in-person</w:t>
            </w:r>
            <w:r w:rsidRPr="0056689B">
              <w:rPr>
                <w:rFonts w:asciiTheme="minorHAnsi" w:hAnsiTheme="minorHAnsi" w:cs="Arial"/>
                <w:sz w:val="22"/>
                <w:szCs w:val="22"/>
              </w:rPr>
              <w:t xml:space="preserve"> support group meetings</w:t>
            </w:r>
            <w:r w:rsidR="003B0BD1">
              <w:rPr>
                <w:rFonts w:asciiTheme="minorHAnsi" w:hAnsiTheme="minorHAnsi" w:cs="Arial"/>
                <w:sz w:val="22"/>
                <w:szCs w:val="22"/>
              </w:rPr>
              <w:t xml:space="preserve"> as able</w:t>
            </w:r>
          </w:p>
        </w:tc>
      </w:tr>
      <w:tr w:rsidR="0056689B" w:rsidRPr="003B1EE7" w14:paraId="4A31912A" w14:textId="77777777" w:rsidTr="00495ECC">
        <w:trPr>
          <w:trHeight w:val="332"/>
        </w:trPr>
        <w:tc>
          <w:tcPr>
            <w:tcW w:w="4770" w:type="dxa"/>
            <w:shd w:val="clear" w:color="auto" w:fill="FFFFFF" w:themeFill="background1"/>
          </w:tcPr>
          <w:p w14:paraId="77A8AA48" w14:textId="35E9CED8" w:rsidR="0056689B" w:rsidRPr="0086496F" w:rsidRDefault="0056689B" w:rsidP="004B18B5">
            <w:pPr>
              <w:rPr>
                <w:rFonts w:asciiTheme="minorHAnsi" w:hAnsiTheme="minorHAnsi" w:cstheme="minorHAnsi"/>
                <w:sz w:val="22"/>
                <w:szCs w:val="22"/>
              </w:rPr>
            </w:pPr>
            <w:r w:rsidRPr="0086496F">
              <w:rPr>
                <w:rFonts w:asciiTheme="minorHAnsi" w:hAnsiTheme="minorHAnsi" w:cstheme="minorHAnsi"/>
                <w:sz w:val="22"/>
                <w:szCs w:val="22"/>
              </w:rPr>
              <w:t>Refine and expand BIAV Speakers Bureau.</w:t>
            </w:r>
          </w:p>
        </w:tc>
        <w:tc>
          <w:tcPr>
            <w:tcW w:w="5305" w:type="dxa"/>
            <w:shd w:val="clear" w:color="auto" w:fill="FFFFFF" w:themeFill="background1"/>
          </w:tcPr>
          <w:p w14:paraId="1C998FE2" w14:textId="42B526C0" w:rsidR="0056689B" w:rsidRPr="0086496F" w:rsidRDefault="0086496F" w:rsidP="0086496F">
            <w:pPr>
              <w:rPr>
                <w:rFonts w:asciiTheme="minorHAnsi" w:hAnsiTheme="minorHAnsi" w:cs="Arial"/>
                <w:sz w:val="22"/>
                <w:szCs w:val="22"/>
              </w:rPr>
            </w:pPr>
            <w:r w:rsidRPr="0086496F">
              <w:rPr>
                <w:rFonts w:asciiTheme="minorHAnsi" w:hAnsiTheme="minorHAnsi" w:cs="Arial"/>
                <w:sz w:val="22"/>
                <w:szCs w:val="22"/>
              </w:rPr>
              <w:t xml:space="preserve">Offer training to and opportunities for persons impacted by brain injury to share their stories with the public. Utilize BIAV and other public events (e.g. BIAV Board Meeting, conferences, VBIC meeting) that allow "experts by experience" to provide different but complementary insights into their perspectives on brain injury. Includes written and oral testimony. </w:t>
            </w:r>
          </w:p>
        </w:tc>
      </w:tr>
      <w:tr w:rsidR="0056689B" w:rsidRPr="003B1EE7" w14:paraId="5DE49CD2" w14:textId="77777777" w:rsidTr="00495ECC">
        <w:trPr>
          <w:trHeight w:val="332"/>
        </w:trPr>
        <w:tc>
          <w:tcPr>
            <w:tcW w:w="4770" w:type="dxa"/>
            <w:shd w:val="clear" w:color="auto" w:fill="FFFFFF" w:themeFill="background1"/>
          </w:tcPr>
          <w:p w14:paraId="21A45875" w14:textId="40D6D1FA" w:rsidR="0056689B" w:rsidRPr="0056689B" w:rsidRDefault="0056689B" w:rsidP="004B18B5">
            <w:pPr>
              <w:rPr>
                <w:rFonts w:asciiTheme="minorHAnsi" w:hAnsiTheme="minorHAnsi" w:cstheme="minorHAnsi"/>
                <w:sz w:val="22"/>
                <w:szCs w:val="22"/>
              </w:rPr>
            </w:pPr>
            <w:r w:rsidRPr="0056689B">
              <w:rPr>
                <w:rFonts w:asciiTheme="minorHAnsi" w:hAnsiTheme="minorHAnsi" w:cstheme="minorHAnsi"/>
                <w:sz w:val="22"/>
                <w:szCs w:val="22"/>
              </w:rPr>
              <w:t>Combat social isolation experienced by persons with brain injuries and their families.</w:t>
            </w:r>
          </w:p>
        </w:tc>
        <w:tc>
          <w:tcPr>
            <w:tcW w:w="5305" w:type="dxa"/>
            <w:shd w:val="clear" w:color="auto" w:fill="FFFFFF" w:themeFill="background1"/>
          </w:tcPr>
          <w:p w14:paraId="38E25506" w14:textId="6C2600EC" w:rsidR="0056689B" w:rsidRDefault="0086496F" w:rsidP="0086496F">
            <w:pPr>
              <w:rPr>
                <w:rFonts w:asciiTheme="minorHAnsi" w:hAnsiTheme="minorHAnsi" w:cs="Arial"/>
                <w:sz w:val="22"/>
                <w:szCs w:val="22"/>
              </w:rPr>
            </w:pPr>
            <w:r w:rsidRPr="0086496F">
              <w:rPr>
                <w:rFonts w:asciiTheme="minorHAnsi" w:hAnsiTheme="minorHAnsi" w:cs="Arial"/>
                <w:sz w:val="22"/>
                <w:szCs w:val="22"/>
              </w:rPr>
              <w:t>Establish regularly occurring online social and/or therapeutic activities to mitigate loneliness and lack of access to opportunities to connect with communities. Will include researching options and scaling participation in a manageable way; may include game nights, on-line therapy classes (e.g. art, music, yoga) or other events.</w:t>
            </w:r>
            <w:r>
              <w:rPr>
                <w:rFonts w:asciiTheme="minorHAnsi" w:hAnsiTheme="minorHAnsi" w:cs="Arial"/>
                <w:sz w:val="22"/>
                <w:szCs w:val="22"/>
              </w:rPr>
              <w:t xml:space="preserve"> </w:t>
            </w:r>
          </w:p>
        </w:tc>
      </w:tr>
      <w:tr w:rsidR="0056689B" w:rsidRPr="0095368B" w14:paraId="0B01540C" w14:textId="77777777" w:rsidTr="00495ECC">
        <w:tblPrEx>
          <w:tblLook w:val="04A0" w:firstRow="1" w:lastRow="0" w:firstColumn="1" w:lastColumn="0" w:noHBand="0" w:noVBand="1"/>
        </w:tblPrEx>
        <w:tc>
          <w:tcPr>
            <w:tcW w:w="0" w:type="auto"/>
            <w:gridSpan w:val="2"/>
            <w:shd w:val="clear" w:color="auto" w:fill="D9D9D9" w:themeFill="background1" w:themeFillShade="D9"/>
          </w:tcPr>
          <w:p w14:paraId="71D4C7C9" w14:textId="08FE5B18" w:rsidR="0056689B" w:rsidRPr="0071031D" w:rsidRDefault="00187692" w:rsidP="00381692">
            <w:pPr>
              <w:rPr>
                <w:rFonts w:ascii="Calibri" w:hAnsi="Calibri" w:cs="Calibri"/>
                <w:i/>
                <w:sz w:val="22"/>
                <w:szCs w:val="22"/>
              </w:rPr>
            </w:pPr>
            <w:r>
              <w:br w:type="page"/>
            </w:r>
            <w:r w:rsidR="0056689B">
              <w:rPr>
                <w:rFonts w:ascii="Calibri" w:hAnsi="Calibri" w:cs="Calibri"/>
                <w:i/>
                <w:sz w:val="22"/>
                <w:szCs w:val="22"/>
              </w:rPr>
              <w:t>Advocacy</w:t>
            </w:r>
            <w:r w:rsidR="00381692">
              <w:rPr>
                <w:rFonts w:ascii="Calibri" w:hAnsi="Calibri" w:cs="Calibri"/>
                <w:i/>
                <w:sz w:val="22"/>
                <w:szCs w:val="22"/>
              </w:rPr>
              <w:t xml:space="preserve"> (</w:t>
            </w:r>
            <w:r>
              <w:rPr>
                <w:rFonts w:ascii="Calibri" w:hAnsi="Calibri" w:cs="Calibri"/>
                <w:i/>
                <w:sz w:val="22"/>
                <w:szCs w:val="22"/>
              </w:rPr>
              <w:t>SP Goals 1.1, 1.2, 1.3</w:t>
            </w:r>
            <w:r w:rsidR="00381692">
              <w:rPr>
                <w:rFonts w:ascii="Calibri" w:hAnsi="Calibri" w:cs="Calibri"/>
                <w:i/>
                <w:sz w:val="22"/>
                <w:szCs w:val="22"/>
              </w:rPr>
              <w:t>)</w:t>
            </w:r>
          </w:p>
        </w:tc>
      </w:tr>
      <w:tr w:rsidR="0056689B" w:rsidRPr="0095368B" w14:paraId="78B45287" w14:textId="77777777" w:rsidTr="00495ECC">
        <w:tblPrEx>
          <w:tblLook w:val="04A0" w:firstRow="1" w:lastRow="0" w:firstColumn="1" w:lastColumn="0" w:noHBand="0" w:noVBand="1"/>
        </w:tblPrEx>
        <w:tc>
          <w:tcPr>
            <w:tcW w:w="4770" w:type="dxa"/>
            <w:shd w:val="clear" w:color="auto" w:fill="auto"/>
          </w:tcPr>
          <w:p w14:paraId="4D0204BC" w14:textId="77777777" w:rsidR="0056689B" w:rsidRPr="005D5DA6" w:rsidRDefault="0056689B" w:rsidP="004B18B5">
            <w:pPr>
              <w:rPr>
                <w:rFonts w:asciiTheme="minorHAnsi" w:hAnsiTheme="minorHAnsi" w:cs="Calibri"/>
                <w:sz w:val="22"/>
                <w:szCs w:val="22"/>
              </w:rPr>
            </w:pPr>
            <w:r w:rsidRPr="005D5DA6">
              <w:rPr>
                <w:rFonts w:asciiTheme="minorHAnsi" w:hAnsiTheme="minorHAnsi" w:cs="Calibri"/>
                <w:sz w:val="22"/>
                <w:szCs w:val="22"/>
              </w:rPr>
              <w:t>Pursue public policy changes that improve the system of care for persons with brain injury</w:t>
            </w:r>
            <w:r>
              <w:rPr>
                <w:rFonts w:asciiTheme="minorHAnsi" w:hAnsiTheme="minorHAnsi" w:cs="Calibri"/>
                <w:sz w:val="22"/>
                <w:szCs w:val="22"/>
              </w:rPr>
              <w:t>.</w:t>
            </w:r>
            <w:r w:rsidRPr="005D5DA6">
              <w:rPr>
                <w:rFonts w:asciiTheme="minorHAnsi" w:hAnsiTheme="minorHAnsi" w:cs="Calibri"/>
                <w:sz w:val="22"/>
                <w:szCs w:val="22"/>
              </w:rPr>
              <w:t xml:space="preserve">  </w:t>
            </w:r>
          </w:p>
        </w:tc>
        <w:tc>
          <w:tcPr>
            <w:tcW w:w="5305" w:type="dxa"/>
            <w:shd w:val="clear" w:color="auto" w:fill="auto"/>
          </w:tcPr>
          <w:p w14:paraId="617C78DC" w14:textId="02E3D854" w:rsidR="0056689B" w:rsidRDefault="0056689B" w:rsidP="004B18B5">
            <w:pPr>
              <w:numPr>
                <w:ilvl w:val="0"/>
                <w:numId w:val="1"/>
              </w:numPr>
              <w:tabs>
                <w:tab w:val="left" w:pos="361"/>
              </w:tabs>
              <w:ind w:left="361" w:hanging="289"/>
              <w:rPr>
                <w:rFonts w:asciiTheme="minorHAnsi" w:hAnsiTheme="minorHAnsi" w:cs="Calibri"/>
                <w:sz w:val="22"/>
                <w:szCs w:val="22"/>
              </w:rPr>
            </w:pPr>
            <w:r>
              <w:rPr>
                <w:rFonts w:asciiTheme="minorHAnsi" w:hAnsiTheme="minorHAnsi" w:cs="Calibri"/>
                <w:sz w:val="22"/>
                <w:szCs w:val="22"/>
              </w:rPr>
              <w:t>Calculate annual updated estimates of brain injury prevalence and disability</w:t>
            </w:r>
            <w:r w:rsidR="009E778A">
              <w:rPr>
                <w:rFonts w:asciiTheme="minorHAnsi" w:hAnsiTheme="minorHAnsi" w:cs="Calibri"/>
                <w:sz w:val="22"/>
                <w:szCs w:val="22"/>
              </w:rPr>
              <w:t>.</w:t>
            </w:r>
            <w:r>
              <w:rPr>
                <w:rFonts w:asciiTheme="minorHAnsi" w:hAnsiTheme="minorHAnsi" w:cs="Calibri"/>
                <w:sz w:val="22"/>
                <w:szCs w:val="22"/>
              </w:rPr>
              <w:t xml:space="preserve"> </w:t>
            </w:r>
          </w:p>
          <w:p w14:paraId="7949CCFF" w14:textId="79EEBA32" w:rsidR="0056689B" w:rsidRDefault="0056689B" w:rsidP="004B18B5">
            <w:pPr>
              <w:numPr>
                <w:ilvl w:val="0"/>
                <w:numId w:val="1"/>
              </w:numPr>
              <w:tabs>
                <w:tab w:val="left" w:pos="361"/>
              </w:tabs>
              <w:ind w:left="361" w:hanging="289"/>
              <w:rPr>
                <w:rFonts w:asciiTheme="minorHAnsi" w:hAnsiTheme="minorHAnsi" w:cs="Calibri"/>
                <w:sz w:val="22"/>
                <w:szCs w:val="22"/>
              </w:rPr>
            </w:pPr>
            <w:r w:rsidRPr="008A7781">
              <w:rPr>
                <w:rFonts w:asciiTheme="minorHAnsi" w:hAnsiTheme="minorHAnsi" w:cs="Calibri"/>
                <w:sz w:val="22"/>
                <w:szCs w:val="22"/>
              </w:rPr>
              <w:t>Participate in a "waiver mentor" program to assist persons with brain injury receiving waiver services as they transition to the new waivers</w:t>
            </w:r>
            <w:r w:rsidR="009E778A">
              <w:rPr>
                <w:rFonts w:asciiTheme="minorHAnsi" w:hAnsiTheme="minorHAnsi" w:cs="Calibri"/>
                <w:sz w:val="22"/>
                <w:szCs w:val="22"/>
              </w:rPr>
              <w:t>.</w:t>
            </w:r>
          </w:p>
          <w:p w14:paraId="2EA57697" w14:textId="078E305C" w:rsidR="0056689B" w:rsidRPr="00DE5861" w:rsidRDefault="0056689B" w:rsidP="004B18B5">
            <w:pPr>
              <w:numPr>
                <w:ilvl w:val="0"/>
                <w:numId w:val="1"/>
              </w:numPr>
              <w:tabs>
                <w:tab w:val="left" w:pos="361"/>
              </w:tabs>
              <w:ind w:left="361" w:hanging="289"/>
              <w:rPr>
                <w:rFonts w:asciiTheme="minorHAnsi" w:hAnsiTheme="minorHAnsi" w:cstheme="minorHAnsi"/>
                <w:sz w:val="22"/>
                <w:szCs w:val="22"/>
              </w:rPr>
            </w:pPr>
            <w:r w:rsidRPr="00DE5861">
              <w:rPr>
                <w:rFonts w:asciiTheme="minorHAnsi" w:hAnsiTheme="minorHAnsi" w:cstheme="minorHAnsi"/>
                <w:sz w:val="22"/>
                <w:szCs w:val="22"/>
              </w:rPr>
              <w:t xml:space="preserve">Investigate and pursue policy initiatives to increase access to care for persons with BI. </w:t>
            </w:r>
          </w:p>
          <w:p w14:paraId="76DF89BF" w14:textId="49FEF1B8" w:rsidR="0056689B" w:rsidRPr="008A7781" w:rsidRDefault="0056689B" w:rsidP="003B0BD1">
            <w:pPr>
              <w:numPr>
                <w:ilvl w:val="0"/>
                <w:numId w:val="1"/>
              </w:numPr>
              <w:tabs>
                <w:tab w:val="left" w:pos="361"/>
              </w:tabs>
              <w:ind w:left="361" w:hanging="289"/>
              <w:rPr>
                <w:rFonts w:asciiTheme="minorHAnsi" w:hAnsiTheme="minorHAnsi" w:cs="Calibri"/>
                <w:sz w:val="22"/>
                <w:szCs w:val="22"/>
              </w:rPr>
            </w:pPr>
            <w:r w:rsidRPr="008A7781">
              <w:rPr>
                <w:rFonts w:asciiTheme="minorHAnsi" w:hAnsiTheme="minorHAnsi" w:cs="Calibri"/>
                <w:sz w:val="22"/>
                <w:szCs w:val="22"/>
              </w:rPr>
              <w:t xml:space="preserve">Work with </w:t>
            </w:r>
            <w:r w:rsidR="0086496F">
              <w:rPr>
                <w:rFonts w:asciiTheme="minorHAnsi" w:hAnsiTheme="minorHAnsi" w:cs="Calibri"/>
                <w:sz w:val="22"/>
                <w:szCs w:val="22"/>
              </w:rPr>
              <w:t xml:space="preserve">BIAV Board, </w:t>
            </w:r>
            <w:r w:rsidRPr="008A7781">
              <w:rPr>
                <w:rFonts w:asciiTheme="minorHAnsi" w:hAnsiTheme="minorHAnsi" w:cs="Calibri"/>
                <w:sz w:val="22"/>
                <w:szCs w:val="22"/>
              </w:rPr>
              <w:t>VABISP</w:t>
            </w:r>
            <w:r w:rsidR="00495ECC">
              <w:rPr>
                <w:rFonts w:asciiTheme="minorHAnsi" w:hAnsiTheme="minorHAnsi" w:cs="Calibri"/>
                <w:sz w:val="22"/>
                <w:szCs w:val="22"/>
              </w:rPr>
              <w:t xml:space="preserve"> and other key stakeholders </w:t>
            </w:r>
            <w:r w:rsidRPr="008A7781">
              <w:rPr>
                <w:rFonts w:asciiTheme="minorHAnsi" w:hAnsiTheme="minorHAnsi" w:cs="Calibri"/>
                <w:sz w:val="22"/>
                <w:szCs w:val="22"/>
              </w:rPr>
              <w:t>to develop 202</w:t>
            </w:r>
            <w:r w:rsidR="003B0BD1">
              <w:rPr>
                <w:rFonts w:asciiTheme="minorHAnsi" w:hAnsiTheme="minorHAnsi" w:cs="Calibri"/>
                <w:sz w:val="22"/>
                <w:szCs w:val="22"/>
              </w:rPr>
              <w:t>3</w:t>
            </w:r>
            <w:r w:rsidRPr="008A7781">
              <w:rPr>
                <w:rFonts w:asciiTheme="minorHAnsi" w:hAnsiTheme="minorHAnsi" w:cs="Calibri"/>
                <w:sz w:val="22"/>
                <w:szCs w:val="22"/>
              </w:rPr>
              <w:t xml:space="preserve"> Policy Agenda</w:t>
            </w:r>
            <w:r w:rsidR="009E778A">
              <w:rPr>
                <w:rFonts w:asciiTheme="minorHAnsi" w:hAnsiTheme="minorHAnsi" w:cs="Calibri"/>
                <w:sz w:val="22"/>
                <w:szCs w:val="22"/>
              </w:rPr>
              <w:t>.</w:t>
            </w:r>
          </w:p>
        </w:tc>
      </w:tr>
      <w:tr w:rsidR="0056689B" w:rsidRPr="0095368B" w14:paraId="7DE7797D" w14:textId="77777777" w:rsidTr="00495ECC">
        <w:tblPrEx>
          <w:tblLook w:val="04A0" w:firstRow="1" w:lastRow="0" w:firstColumn="1" w:lastColumn="0" w:noHBand="0" w:noVBand="1"/>
        </w:tblPrEx>
        <w:trPr>
          <w:trHeight w:val="503"/>
        </w:trPr>
        <w:tc>
          <w:tcPr>
            <w:tcW w:w="4770" w:type="dxa"/>
          </w:tcPr>
          <w:p w14:paraId="38CF05D8" w14:textId="3BCD67A3" w:rsidR="0056689B" w:rsidRPr="00054618" w:rsidRDefault="0056689B" w:rsidP="004B18B5">
            <w:pPr>
              <w:ind w:left="-18"/>
              <w:rPr>
                <w:rFonts w:asciiTheme="minorHAnsi" w:hAnsiTheme="minorHAnsi"/>
                <w:sz w:val="22"/>
                <w:szCs w:val="22"/>
              </w:rPr>
            </w:pPr>
            <w:r w:rsidRPr="005F6A15">
              <w:rPr>
                <w:rFonts w:asciiTheme="minorHAnsi" w:hAnsiTheme="minorHAnsi"/>
                <w:sz w:val="22"/>
                <w:szCs w:val="22"/>
              </w:rPr>
              <w:t>Develop and provide self and systems advocacy training tools and resources</w:t>
            </w:r>
            <w:r w:rsidR="009E778A">
              <w:rPr>
                <w:rFonts w:asciiTheme="minorHAnsi" w:hAnsiTheme="minorHAnsi"/>
                <w:sz w:val="22"/>
                <w:szCs w:val="22"/>
              </w:rPr>
              <w:t>.</w:t>
            </w:r>
          </w:p>
        </w:tc>
        <w:tc>
          <w:tcPr>
            <w:tcW w:w="5305" w:type="dxa"/>
          </w:tcPr>
          <w:p w14:paraId="21B71897" w14:textId="0D36E7D2" w:rsidR="0056689B" w:rsidRDefault="0056689B" w:rsidP="007E72C5">
            <w:pPr>
              <w:pStyle w:val="ListParagraph"/>
              <w:numPr>
                <w:ilvl w:val="0"/>
                <w:numId w:val="8"/>
              </w:numPr>
              <w:tabs>
                <w:tab w:val="left" w:pos="361"/>
              </w:tabs>
              <w:spacing w:after="0" w:line="240" w:lineRule="auto"/>
              <w:ind w:left="316" w:hanging="289"/>
            </w:pPr>
            <w:r>
              <w:t xml:space="preserve">Provide advocacy training to </w:t>
            </w:r>
            <w:r w:rsidR="0086496F">
              <w:t>4</w:t>
            </w:r>
            <w:r w:rsidR="003B0BD1">
              <w:t>0</w:t>
            </w:r>
            <w:r>
              <w:t xml:space="preserve"> people with brain injury, family caregivers and other stakeholders</w:t>
            </w:r>
          </w:p>
          <w:p w14:paraId="5E765D55" w14:textId="0E68151F" w:rsidR="00536B88" w:rsidRPr="00086542" w:rsidRDefault="0056689B" w:rsidP="0086496F">
            <w:pPr>
              <w:pStyle w:val="ListParagraph"/>
              <w:numPr>
                <w:ilvl w:val="0"/>
                <w:numId w:val="8"/>
              </w:numPr>
              <w:tabs>
                <w:tab w:val="left" w:pos="361"/>
              </w:tabs>
              <w:spacing w:after="0" w:line="240" w:lineRule="auto"/>
              <w:ind w:left="316" w:hanging="289"/>
            </w:pPr>
            <w:r>
              <w:t>Conduct webinar on 202</w:t>
            </w:r>
            <w:r w:rsidR="003B0BD1">
              <w:t>3</w:t>
            </w:r>
            <w:r>
              <w:t xml:space="preserve"> General Assembly public policy platform</w:t>
            </w:r>
            <w:r w:rsidR="009E778A">
              <w:t>.</w:t>
            </w:r>
          </w:p>
        </w:tc>
      </w:tr>
      <w:tr w:rsidR="0056689B" w:rsidRPr="0095368B" w14:paraId="43E36119" w14:textId="77777777" w:rsidTr="00495ECC">
        <w:tblPrEx>
          <w:tblLook w:val="04A0" w:firstRow="1" w:lastRow="0" w:firstColumn="1" w:lastColumn="0" w:noHBand="0" w:noVBand="1"/>
        </w:tblPrEx>
        <w:tc>
          <w:tcPr>
            <w:tcW w:w="4770" w:type="dxa"/>
          </w:tcPr>
          <w:p w14:paraId="0961DEA4" w14:textId="7CC56555" w:rsidR="0056689B" w:rsidRPr="00396F42" w:rsidRDefault="0056689B" w:rsidP="004B18B5">
            <w:pPr>
              <w:ind w:left="-18"/>
              <w:rPr>
                <w:rFonts w:asciiTheme="minorHAnsi" w:hAnsiTheme="minorHAnsi" w:cstheme="minorHAnsi"/>
                <w:sz w:val="22"/>
                <w:szCs w:val="22"/>
              </w:rPr>
            </w:pPr>
            <w:r w:rsidRPr="00396F42">
              <w:rPr>
                <w:rFonts w:asciiTheme="minorHAnsi" w:hAnsiTheme="minorHAnsi" w:cstheme="minorHAnsi"/>
                <w:sz w:val="22"/>
                <w:szCs w:val="22"/>
              </w:rPr>
              <w:t>Ensure effective and well-informed policy advocacy</w:t>
            </w:r>
            <w:r w:rsidR="009E778A">
              <w:rPr>
                <w:rFonts w:asciiTheme="minorHAnsi" w:hAnsiTheme="minorHAnsi" w:cstheme="minorHAnsi"/>
                <w:sz w:val="22"/>
                <w:szCs w:val="22"/>
              </w:rPr>
              <w:t>.</w:t>
            </w:r>
          </w:p>
        </w:tc>
        <w:tc>
          <w:tcPr>
            <w:tcW w:w="5305" w:type="dxa"/>
          </w:tcPr>
          <w:p w14:paraId="0AA70123" w14:textId="466DC903" w:rsidR="0056689B" w:rsidRPr="00396F42" w:rsidRDefault="00897934" w:rsidP="004B18B5">
            <w:pPr>
              <w:rPr>
                <w:rFonts w:asciiTheme="minorHAnsi" w:hAnsiTheme="minorHAnsi" w:cstheme="minorHAnsi"/>
                <w:sz w:val="22"/>
                <w:szCs w:val="22"/>
              </w:rPr>
            </w:pPr>
            <w:r>
              <w:rPr>
                <w:rFonts w:asciiTheme="minorHAnsi" w:hAnsiTheme="minorHAnsi" w:cstheme="minorHAnsi"/>
                <w:sz w:val="22"/>
                <w:szCs w:val="22"/>
              </w:rPr>
              <w:t>Twenty-four</w:t>
            </w:r>
            <w:r w:rsidR="0056689B" w:rsidRPr="00396F42">
              <w:rPr>
                <w:rFonts w:asciiTheme="minorHAnsi" w:hAnsiTheme="minorHAnsi" w:cstheme="minorHAnsi"/>
                <w:sz w:val="22"/>
                <w:szCs w:val="22"/>
              </w:rPr>
              <w:t xml:space="preserve"> human service board, state agency or policy meetings</w:t>
            </w:r>
            <w:r w:rsidR="009E778A">
              <w:rPr>
                <w:rFonts w:asciiTheme="minorHAnsi" w:hAnsiTheme="minorHAnsi" w:cstheme="minorHAnsi"/>
                <w:sz w:val="22"/>
                <w:szCs w:val="22"/>
              </w:rPr>
              <w:t>.</w:t>
            </w:r>
          </w:p>
        </w:tc>
      </w:tr>
      <w:tr w:rsidR="00381692" w:rsidRPr="0095368B" w14:paraId="186F8017" w14:textId="77777777" w:rsidTr="00381692">
        <w:tblPrEx>
          <w:tblLook w:val="04A0" w:firstRow="1" w:lastRow="0" w:firstColumn="1" w:lastColumn="0" w:noHBand="0" w:noVBand="1"/>
        </w:tblPrEx>
        <w:tc>
          <w:tcPr>
            <w:tcW w:w="10075" w:type="dxa"/>
            <w:gridSpan w:val="2"/>
            <w:shd w:val="clear" w:color="auto" w:fill="D9D9D9" w:themeFill="background1" w:themeFillShade="D9"/>
          </w:tcPr>
          <w:p w14:paraId="02086DF8" w14:textId="6484621C" w:rsidR="00381692" w:rsidRDefault="00381692" w:rsidP="00450528">
            <w:pPr>
              <w:rPr>
                <w:rFonts w:asciiTheme="minorHAnsi" w:hAnsiTheme="minorHAnsi" w:cstheme="minorHAnsi"/>
                <w:sz w:val="22"/>
                <w:szCs w:val="22"/>
              </w:rPr>
            </w:pPr>
            <w:r w:rsidRPr="00381692">
              <w:rPr>
                <w:rFonts w:asciiTheme="minorHAnsi" w:hAnsiTheme="minorHAnsi" w:cstheme="minorHAnsi"/>
                <w:i/>
                <w:sz w:val="22"/>
                <w:szCs w:val="22"/>
                <w:highlight w:val="lightGray"/>
              </w:rPr>
              <w:t>Public Awareness</w:t>
            </w:r>
            <w:r>
              <w:rPr>
                <w:rFonts w:asciiTheme="minorHAnsi" w:hAnsiTheme="minorHAnsi" w:cstheme="minorHAnsi"/>
                <w:i/>
                <w:sz w:val="22"/>
                <w:szCs w:val="22"/>
              </w:rPr>
              <w:t xml:space="preserve"> (SP Goal 1.1, </w:t>
            </w:r>
            <w:r w:rsidR="00EC15F2">
              <w:rPr>
                <w:rFonts w:asciiTheme="minorHAnsi" w:hAnsiTheme="minorHAnsi" w:cstheme="minorHAnsi"/>
                <w:i/>
                <w:sz w:val="22"/>
                <w:szCs w:val="22"/>
              </w:rPr>
              <w:t>2.</w:t>
            </w:r>
            <w:r w:rsidR="00450528">
              <w:rPr>
                <w:rFonts w:asciiTheme="minorHAnsi" w:hAnsiTheme="minorHAnsi" w:cstheme="minorHAnsi"/>
                <w:i/>
                <w:sz w:val="22"/>
                <w:szCs w:val="22"/>
              </w:rPr>
              <w:t>4</w:t>
            </w:r>
            <w:r w:rsidR="00EC15F2">
              <w:rPr>
                <w:rFonts w:asciiTheme="minorHAnsi" w:hAnsiTheme="minorHAnsi" w:cstheme="minorHAnsi"/>
                <w:i/>
                <w:sz w:val="22"/>
                <w:szCs w:val="22"/>
              </w:rPr>
              <w:t>, 2.5</w:t>
            </w:r>
            <w:r>
              <w:rPr>
                <w:rFonts w:asciiTheme="minorHAnsi" w:hAnsiTheme="minorHAnsi" w:cstheme="minorHAnsi"/>
                <w:i/>
                <w:sz w:val="22"/>
                <w:szCs w:val="22"/>
              </w:rPr>
              <w:t>)</w:t>
            </w:r>
            <w:bookmarkStart w:id="2" w:name="_GoBack"/>
            <w:bookmarkEnd w:id="2"/>
          </w:p>
        </w:tc>
      </w:tr>
      <w:tr w:rsidR="001D1779" w:rsidRPr="0095368B" w14:paraId="70D808BB" w14:textId="77777777" w:rsidTr="00495ECC">
        <w:tblPrEx>
          <w:tblLook w:val="04A0" w:firstRow="1" w:lastRow="0" w:firstColumn="1" w:lastColumn="0" w:noHBand="0" w:noVBand="1"/>
        </w:tblPrEx>
        <w:tc>
          <w:tcPr>
            <w:tcW w:w="4770" w:type="dxa"/>
          </w:tcPr>
          <w:p w14:paraId="7E6070EF" w14:textId="37BA8A1A" w:rsidR="001D1779" w:rsidRPr="00431D66" w:rsidRDefault="001D1779" w:rsidP="00A11376">
            <w:pPr>
              <w:rPr>
                <w:rFonts w:asciiTheme="minorHAnsi" w:hAnsiTheme="minorHAnsi" w:cstheme="minorHAnsi"/>
                <w:sz w:val="22"/>
                <w:szCs w:val="22"/>
              </w:rPr>
            </w:pPr>
            <w:r w:rsidRPr="00431D66">
              <w:rPr>
                <w:rFonts w:asciiTheme="minorHAnsi" w:hAnsiTheme="minorHAnsi" w:cstheme="minorHAnsi"/>
                <w:sz w:val="22"/>
                <w:szCs w:val="22"/>
              </w:rPr>
              <w:t>Develop media interest to raise awareness of brain injury</w:t>
            </w:r>
            <w:r w:rsidR="00A0687A">
              <w:rPr>
                <w:rFonts w:asciiTheme="minorHAnsi" w:hAnsiTheme="minorHAnsi" w:cstheme="minorHAnsi"/>
                <w:sz w:val="22"/>
                <w:szCs w:val="22"/>
              </w:rPr>
              <w:t xml:space="preserve"> </w:t>
            </w:r>
          </w:p>
        </w:tc>
        <w:tc>
          <w:tcPr>
            <w:tcW w:w="5305" w:type="dxa"/>
          </w:tcPr>
          <w:p w14:paraId="4DB296B3" w14:textId="77777777" w:rsidR="00431D66" w:rsidRPr="00431D66" w:rsidRDefault="001D1779" w:rsidP="007E72C5">
            <w:pPr>
              <w:pStyle w:val="ListParagraph"/>
              <w:numPr>
                <w:ilvl w:val="0"/>
                <w:numId w:val="19"/>
              </w:numPr>
              <w:spacing w:after="0" w:line="240" w:lineRule="auto"/>
              <w:ind w:left="252" w:hanging="252"/>
              <w:rPr>
                <w:rFonts w:asciiTheme="minorHAnsi" w:hAnsiTheme="minorHAnsi" w:cstheme="minorHAnsi"/>
              </w:rPr>
            </w:pPr>
            <w:r w:rsidRPr="00431D66">
              <w:rPr>
                <w:rFonts w:asciiTheme="minorHAnsi" w:hAnsiTheme="minorHAnsi" w:cstheme="minorHAnsi"/>
              </w:rPr>
              <w:t>Cultivate relationships with print (including major newspapers or small local papers) and broadcast media (radio or television), and non-brain injury affiliated community organizations (e.g. business and community newsletters or websites)</w:t>
            </w:r>
            <w:r w:rsidR="00431D66" w:rsidRPr="00431D66">
              <w:rPr>
                <w:rFonts w:asciiTheme="minorHAnsi" w:hAnsiTheme="minorHAnsi" w:cstheme="minorHAnsi"/>
              </w:rPr>
              <w:t xml:space="preserve">. </w:t>
            </w:r>
          </w:p>
          <w:p w14:paraId="35AE0A90" w14:textId="73DE4B2E" w:rsidR="001D1779" w:rsidRPr="00431D66" w:rsidRDefault="00431D66" w:rsidP="007E72C5">
            <w:pPr>
              <w:pStyle w:val="ListParagraph"/>
              <w:numPr>
                <w:ilvl w:val="0"/>
                <w:numId w:val="19"/>
              </w:numPr>
              <w:spacing w:after="0" w:line="240" w:lineRule="auto"/>
              <w:ind w:left="252" w:hanging="252"/>
              <w:rPr>
                <w:rFonts w:asciiTheme="minorHAnsi" w:hAnsiTheme="minorHAnsi" w:cstheme="minorHAnsi"/>
              </w:rPr>
            </w:pPr>
            <w:r w:rsidRPr="00431D66">
              <w:rPr>
                <w:rFonts w:asciiTheme="minorHAnsi" w:hAnsiTheme="minorHAnsi" w:cstheme="minorHAnsi"/>
              </w:rPr>
              <w:t>R</w:t>
            </w:r>
            <w:r w:rsidR="001D1779" w:rsidRPr="00431D66">
              <w:rPr>
                <w:rFonts w:asciiTheme="minorHAnsi" w:hAnsiTheme="minorHAnsi" w:cstheme="minorHAnsi"/>
              </w:rPr>
              <w:t>espond to media inquiries and generate issue interest with existing or potential media collaborators.</w:t>
            </w:r>
          </w:p>
        </w:tc>
      </w:tr>
      <w:tr w:rsidR="001D1779" w:rsidRPr="0095368B" w14:paraId="258955F4" w14:textId="77777777" w:rsidTr="00495ECC">
        <w:tblPrEx>
          <w:tblLook w:val="04A0" w:firstRow="1" w:lastRow="0" w:firstColumn="1" w:lastColumn="0" w:noHBand="0" w:noVBand="1"/>
        </w:tblPrEx>
        <w:trPr>
          <w:trHeight w:val="512"/>
        </w:trPr>
        <w:tc>
          <w:tcPr>
            <w:tcW w:w="4770" w:type="dxa"/>
          </w:tcPr>
          <w:p w14:paraId="20CC266F" w14:textId="243DA5E1" w:rsidR="001D1779" w:rsidRPr="00431D66" w:rsidRDefault="001D1779" w:rsidP="004B18B5">
            <w:pPr>
              <w:ind w:left="-18"/>
              <w:rPr>
                <w:rFonts w:asciiTheme="minorHAnsi" w:hAnsiTheme="minorHAnsi" w:cstheme="minorHAnsi"/>
                <w:sz w:val="22"/>
                <w:szCs w:val="22"/>
              </w:rPr>
            </w:pPr>
            <w:r w:rsidRPr="00431D66">
              <w:rPr>
                <w:rFonts w:asciiTheme="minorHAnsi" w:hAnsiTheme="minorHAnsi" w:cstheme="minorHAnsi"/>
                <w:sz w:val="22"/>
                <w:szCs w:val="22"/>
              </w:rPr>
              <w:t>Implement strategic communications plan (print and social media, outreach strategies, and internal capacity building) to regularly provide new BI information through on-line and social media channels</w:t>
            </w:r>
            <w:r w:rsidR="00A0687A">
              <w:rPr>
                <w:rFonts w:asciiTheme="minorHAnsi" w:hAnsiTheme="minorHAnsi" w:cstheme="minorHAnsi"/>
                <w:sz w:val="22"/>
                <w:szCs w:val="22"/>
              </w:rPr>
              <w:t xml:space="preserve"> (SP </w:t>
            </w:r>
            <w:proofErr w:type="gramStart"/>
            <w:r w:rsidR="00A0687A">
              <w:rPr>
                <w:rFonts w:asciiTheme="minorHAnsi" w:hAnsiTheme="minorHAnsi" w:cstheme="minorHAnsi"/>
                <w:sz w:val="22"/>
                <w:szCs w:val="22"/>
              </w:rPr>
              <w:t>Goal ?</w:t>
            </w:r>
            <w:proofErr w:type="gramEnd"/>
            <w:r w:rsidR="00A0687A">
              <w:rPr>
                <w:rFonts w:asciiTheme="minorHAnsi" w:hAnsiTheme="minorHAnsi" w:cstheme="minorHAnsi"/>
                <w:sz w:val="22"/>
                <w:szCs w:val="22"/>
              </w:rPr>
              <w:t>).</w:t>
            </w:r>
          </w:p>
        </w:tc>
        <w:tc>
          <w:tcPr>
            <w:tcW w:w="5305" w:type="dxa"/>
          </w:tcPr>
          <w:p w14:paraId="149E3B94" w14:textId="77777777" w:rsidR="00431D66" w:rsidRPr="00431D66" w:rsidRDefault="00431D66" w:rsidP="007E72C5">
            <w:pPr>
              <w:pStyle w:val="ListParagraph"/>
              <w:numPr>
                <w:ilvl w:val="0"/>
                <w:numId w:val="20"/>
              </w:numPr>
              <w:tabs>
                <w:tab w:val="left" w:pos="297"/>
              </w:tabs>
              <w:spacing w:after="0" w:line="240" w:lineRule="auto"/>
              <w:ind w:left="252" w:hanging="252"/>
              <w:rPr>
                <w:rFonts w:asciiTheme="minorHAnsi" w:hAnsiTheme="minorHAnsi" w:cstheme="minorHAnsi"/>
              </w:rPr>
            </w:pPr>
            <w:r w:rsidRPr="00431D66">
              <w:rPr>
                <w:rFonts w:asciiTheme="minorHAnsi" w:hAnsiTheme="minorHAnsi" w:cstheme="minorHAnsi"/>
              </w:rPr>
              <w:t xml:space="preserve">Produce and utilize a variety of traditional and social media communication tools and marketing campaigns, including quarterly donor and member impact emails, e-newsletter and other communications. </w:t>
            </w:r>
          </w:p>
          <w:p w14:paraId="52EB3CD3" w14:textId="47772D65" w:rsidR="001D1779" w:rsidRPr="00431D66" w:rsidRDefault="00431D66" w:rsidP="007E72C5">
            <w:pPr>
              <w:pStyle w:val="ListParagraph"/>
              <w:numPr>
                <w:ilvl w:val="0"/>
                <w:numId w:val="20"/>
              </w:numPr>
              <w:tabs>
                <w:tab w:val="left" w:pos="297"/>
              </w:tabs>
              <w:spacing w:after="0" w:line="240" w:lineRule="auto"/>
              <w:ind w:left="252" w:hanging="252"/>
              <w:rPr>
                <w:rFonts w:asciiTheme="minorHAnsi" w:hAnsiTheme="minorHAnsi" w:cstheme="minorHAnsi"/>
              </w:rPr>
            </w:pPr>
            <w:r w:rsidRPr="00431D66">
              <w:rPr>
                <w:rFonts w:asciiTheme="minorHAnsi" w:hAnsiTheme="minorHAnsi" w:cstheme="minorHAnsi"/>
              </w:rPr>
              <w:t xml:space="preserve">Target communications by segment to deepen stakeholder engagement. </w:t>
            </w:r>
          </w:p>
        </w:tc>
      </w:tr>
      <w:tr w:rsidR="001D1779" w:rsidRPr="0095368B" w14:paraId="14816191" w14:textId="77777777" w:rsidTr="00495ECC">
        <w:tblPrEx>
          <w:tblLook w:val="04A0" w:firstRow="1" w:lastRow="0" w:firstColumn="1" w:lastColumn="0" w:noHBand="0" w:noVBand="1"/>
        </w:tblPrEx>
        <w:trPr>
          <w:trHeight w:val="584"/>
        </w:trPr>
        <w:tc>
          <w:tcPr>
            <w:tcW w:w="4770" w:type="dxa"/>
          </w:tcPr>
          <w:p w14:paraId="5932678D" w14:textId="714B649C" w:rsidR="001D1779" w:rsidRPr="00431D66" w:rsidRDefault="001D1779" w:rsidP="004B18B5">
            <w:pPr>
              <w:rPr>
                <w:rFonts w:asciiTheme="minorHAnsi" w:hAnsiTheme="minorHAnsi" w:cstheme="minorHAnsi"/>
                <w:sz w:val="22"/>
                <w:szCs w:val="22"/>
              </w:rPr>
            </w:pPr>
            <w:r w:rsidRPr="00431D66">
              <w:rPr>
                <w:rFonts w:asciiTheme="minorHAnsi" w:hAnsiTheme="minorHAnsi" w:cstheme="minorHAnsi"/>
                <w:sz w:val="22"/>
                <w:szCs w:val="22"/>
              </w:rPr>
              <w:t>Refine the BIAV website to attract and engage more visitors, better support the brain injury community and raise awareness</w:t>
            </w:r>
            <w:r w:rsidR="00A0687A">
              <w:rPr>
                <w:rFonts w:asciiTheme="minorHAnsi" w:hAnsiTheme="minorHAnsi" w:cstheme="minorHAnsi"/>
                <w:sz w:val="22"/>
                <w:szCs w:val="22"/>
              </w:rPr>
              <w:t xml:space="preserve"> </w:t>
            </w:r>
            <w:r w:rsidR="00A0687A" w:rsidRPr="00A0687A">
              <w:rPr>
                <w:rFonts w:asciiTheme="minorHAnsi" w:hAnsiTheme="minorHAnsi" w:cstheme="minorHAnsi"/>
                <w:sz w:val="22"/>
                <w:szCs w:val="22"/>
              </w:rPr>
              <w:t xml:space="preserve">(SP </w:t>
            </w:r>
            <w:proofErr w:type="gramStart"/>
            <w:r w:rsidR="00A0687A" w:rsidRPr="00A0687A">
              <w:rPr>
                <w:rFonts w:asciiTheme="minorHAnsi" w:hAnsiTheme="minorHAnsi" w:cstheme="minorHAnsi"/>
                <w:sz w:val="22"/>
                <w:szCs w:val="22"/>
              </w:rPr>
              <w:t>Goal ?</w:t>
            </w:r>
            <w:proofErr w:type="gramEnd"/>
            <w:r w:rsidR="00A0687A" w:rsidRPr="00A0687A">
              <w:rPr>
                <w:rFonts w:asciiTheme="minorHAnsi" w:hAnsiTheme="minorHAnsi" w:cstheme="minorHAnsi"/>
                <w:sz w:val="22"/>
                <w:szCs w:val="22"/>
              </w:rPr>
              <w:t>).</w:t>
            </w:r>
          </w:p>
          <w:p w14:paraId="3568F971" w14:textId="6C2F659B" w:rsidR="001D1779" w:rsidRPr="00431D66" w:rsidRDefault="001D1779" w:rsidP="004B18B5">
            <w:pPr>
              <w:ind w:left="-18"/>
              <w:rPr>
                <w:rFonts w:asciiTheme="minorHAnsi" w:hAnsiTheme="minorHAnsi" w:cstheme="minorHAnsi"/>
                <w:sz w:val="22"/>
                <w:szCs w:val="22"/>
              </w:rPr>
            </w:pPr>
          </w:p>
        </w:tc>
        <w:tc>
          <w:tcPr>
            <w:tcW w:w="5305" w:type="dxa"/>
          </w:tcPr>
          <w:p w14:paraId="42155E86" w14:textId="77777777" w:rsidR="00431D66" w:rsidRPr="00431D66" w:rsidRDefault="00431D66" w:rsidP="007E72C5">
            <w:pPr>
              <w:pStyle w:val="ListParagraph"/>
              <w:numPr>
                <w:ilvl w:val="0"/>
                <w:numId w:val="21"/>
              </w:numPr>
              <w:spacing w:after="0" w:line="240" w:lineRule="auto"/>
              <w:ind w:left="252" w:hanging="252"/>
              <w:rPr>
                <w:rFonts w:asciiTheme="minorHAnsi" w:hAnsiTheme="minorHAnsi" w:cstheme="minorHAnsi"/>
              </w:rPr>
            </w:pPr>
            <w:r w:rsidRPr="00431D66">
              <w:rPr>
                <w:rFonts w:asciiTheme="minorHAnsi" w:hAnsiTheme="minorHAnsi" w:cstheme="minorHAnsi"/>
              </w:rPr>
              <w:t xml:space="preserve">Develop and enhance marketing to drive traffic, engage prospects and more deeply re-engage previous visitors and members. </w:t>
            </w:r>
          </w:p>
          <w:p w14:paraId="17362DA2" w14:textId="520DB87F" w:rsidR="001D1779" w:rsidRPr="00431D66" w:rsidRDefault="00431D66" w:rsidP="007E72C5">
            <w:pPr>
              <w:pStyle w:val="ListParagraph"/>
              <w:numPr>
                <w:ilvl w:val="0"/>
                <w:numId w:val="21"/>
              </w:numPr>
              <w:spacing w:after="0" w:line="240" w:lineRule="auto"/>
              <w:ind w:left="252" w:hanging="252"/>
              <w:rPr>
                <w:rFonts w:asciiTheme="minorHAnsi" w:hAnsiTheme="minorHAnsi" w:cstheme="minorHAnsi"/>
              </w:rPr>
            </w:pPr>
            <w:r w:rsidRPr="00431D66">
              <w:rPr>
                <w:rFonts w:asciiTheme="minorHAnsi" w:hAnsiTheme="minorHAnsi" w:cstheme="minorHAnsi"/>
              </w:rPr>
              <w:t>Identify benchmarks and demonstrate increase in visitors, repeat visitors and other engagement markers as appropriate</w:t>
            </w:r>
            <w:r w:rsidR="009E778A">
              <w:rPr>
                <w:rFonts w:asciiTheme="minorHAnsi" w:hAnsiTheme="minorHAnsi" w:cstheme="minorHAnsi"/>
              </w:rPr>
              <w:t>.</w:t>
            </w:r>
          </w:p>
        </w:tc>
      </w:tr>
      <w:tr w:rsidR="001D1779" w:rsidRPr="0095368B" w14:paraId="2F55EA51" w14:textId="77777777" w:rsidTr="00495ECC">
        <w:tblPrEx>
          <w:tblLook w:val="04A0" w:firstRow="1" w:lastRow="0" w:firstColumn="1" w:lastColumn="0" w:noHBand="0" w:noVBand="1"/>
        </w:tblPrEx>
        <w:trPr>
          <w:trHeight w:val="584"/>
        </w:trPr>
        <w:tc>
          <w:tcPr>
            <w:tcW w:w="4770" w:type="dxa"/>
          </w:tcPr>
          <w:p w14:paraId="06B21303" w14:textId="2DBE7F75" w:rsidR="001D1779" w:rsidRPr="0086496F" w:rsidRDefault="001D1779" w:rsidP="004B18B5">
            <w:pPr>
              <w:rPr>
                <w:rFonts w:asciiTheme="minorHAnsi" w:hAnsiTheme="minorHAnsi" w:cstheme="minorHAnsi"/>
                <w:sz w:val="22"/>
                <w:szCs w:val="22"/>
              </w:rPr>
            </w:pPr>
            <w:r w:rsidRPr="0086496F">
              <w:rPr>
                <w:rFonts w:asciiTheme="minorHAnsi" w:hAnsiTheme="minorHAnsi" w:cstheme="minorHAnsi"/>
                <w:sz w:val="22"/>
                <w:szCs w:val="22"/>
              </w:rPr>
              <w:t>Conduct and participate in awareness events that extend BIAV's reach to new audiences and markets</w:t>
            </w:r>
            <w:r w:rsidR="00A0687A" w:rsidRPr="0086496F">
              <w:rPr>
                <w:rFonts w:asciiTheme="minorHAnsi" w:hAnsiTheme="minorHAnsi" w:cstheme="minorHAnsi"/>
                <w:sz w:val="22"/>
                <w:szCs w:val="22"/>
              </w:rPr>
              <w:t xml:space="preserve"> (SP </w:t>
            </w:r>
            <w:proofErr w:type="gramStart"/>
            <w:r w:rsidR="00A0687A" w:rsidRPr="0086496F">
              <w:rPr>
                <w:rFonts w:asciiTheme="minorHAnsi" w:hAnsiTheme="minorHAnsi" w:cstheme="minorHAnsi"/>
                <w:sz w:val="22"/>
                <w:szCs w:val="22"/>
              </w:rPr>
              <w:t>Goal ?</w:t>
            </w:r>
            <w:proofErr w:type="gramEnd"/>
            <w:r w:rsidR="00A0687A" w:rsidRPr="0086496F">
              <w:rPr>
                <w:rFonts w:asciiTheme="minorHAnsi" w:hAnsiTheme="minorHAnsi" w:cstheme="minorHAnsi"/>
                <w:sz w:val="22"/>
                <w:szCs w:val="22"/>
              </w:rPr>
              <w:t>).</w:t>
            </w:r>
          </w:p>
          <w:p w14:paraId="0B1802F2" w14:textId="77777777" w:rsidR="001D1779" w:rsidRPr="0086496F" w:rsidRDefault="001D1779" w:rsidP="004B18B5">
            <w:pPr>
              <w:rPr>
                <w:rFonts w:asciiTheme="minorHAnsi" w:hAnsiTheme="minorHAnsi" w:cstheme="minorHAnsi"/>
                <w:sz w:val="22"/>
                <w:szCs w:val="22"/>
              </w:rPr>
            </w:pPr>
          </w:p>
        </w:tc>
        <w:tc>
          <w:tcPr>
            <w:tcW w:w="5305" w:type="dxa"/>
          </w:tcPr>
          <w:p w14:paraId="3335BB0F" w14:textId="58BBF634" w:rsidR="001D1779" w:rsidRPr="0086496F" w:rsidRDefault="0086496F" w:rsidP="0086496F">
            <w:pPr>
              <w:rPr>
                <w:rFonts w:asciiTheme="minorHAnsi" w:hAnsiTheme="minorHAnsi" w:cstheme="minorHAnsi"/>
                <w:sz w:val="22"/>
                <w:szCs w:val="22"/>
              </w:rPr>
            </w:pPr>
            <w:r w:rsidRPr="0086496F">
              <w:rPr>
                <w:rFonts w:asciiTheme="minorHAnsi" w:hAnsiTheme="minorHAnsi" w:cstheme="minorHAnsi"/>
                <w:sz w:val="22"/>
                <w:szCs w:val="22"/>
              </w:rPr>
              <w:t xml:space="preserve">Conduct </w:t>
            </w:r>
            <w:r w:rsidR="00431D66" w:rsidRPr="0086496F">
              <w:rPr>
                <w:rFonts w:asciiTheme="minorHAnsi" w:hAnsiTheme="minorHAnsi" w:cstheme="minorHAnsi"/>
                <w:sz w:val="22"/>
                <w:szCs w:val="22"/>
              </w:rPr>
              <w:t xml:space="preserve">2 agency sponsored public awareness events (golf classic, legacy event, </w:t>
            </w:r>
            <w:proofErr w:type="spellStart"/>
            <w:r w:rsidR="00431D66" w:rsidRPr="0086496F">
              <w:rPr>
                <w:rFonts w:asciiTheme="minorHAnsi" w:hAnsiTheme="minorHAnsi" w:cstheme="minorHAnsi"/>
                <w:sz w:val="22"/>
                <w:szCs w:val="22"/>
              </w:rPr>
              <w:t>etc</w:t>
            </w:r>
            <w:proofErr w:type="spellEnd"/>
            <w:r w:rsidR="00431D66" w:rsidRPr="0086496F">
              <w:rPr>
                <w:rFonts w:asciiTheme="minorHAnsi" w:hAnsiTheme="minorHAnsi" w:cstheme="minorHAnsi"/>
                <w:sz w:val="22"/>
                <w:szCs w:val="22"/>
              </w:rPr>
              <w:t>)</w:t>
            </w:r>
            <w:proofErr w:type="gramStart"/>
            <w:r w:rsidR="009E778A" w:rsidRPr="0086496F">
              <w:rPr>
                <w:rFonts w:asciiTheme="minorHAnsi" w:hAnsiTheme="minorHAnsi" w:cstheme="minorHAnsi"/>
                <w:sz w:val="22"/>
                <w:szCs w:val="22"/>
              </w:rPr>
              <w:t>.</w:t>
            </w:r>
            <w:r w:rsidRPr="0086496F">
              <w:rPr>
                <w:rFonts w:asciiTheme="minorHAnsi" w:hAnsiTheme="minorHAnsi" w:cstheme="minorHAnsi"/>
                <w:sz w:val="22"/>
                <w:szCs w:val="22"/>
              </w:rPr>
              <w:t>;</w:t>
            </w:r>
            <w:proofErr w:type="gramEnd"/>
            <w:r w:rsidRPr="0086496F">
              <w:rPr>
                <w:rFonts w:asciiTheme="minorHAnsi" w:hAnsiTheme="minorHAnsi" w:cstheme="minorHAnsi"/>
                <w:sz w:val="22"/>
                <w:szCs w:val="22"/>
              </w:rPr>
              <w:t xml:space="preserve"> participate in others (</w:t>
            </w:r>
            <w:proofErr w:type="spellStart"/>
            <w:r w:rsidRPr="0086496F">
              <w:rPr>
                <w:rFonts w:asciiTheme="minorHAnsi" w:hAnsiTheme="minorHAnsi" w:cstheme="minorHAnsi"/>
                <w:sz w:val="22"/>
                <w:szCs w:val="22"/>
              </w:rPr>
              <w:t>eg</w:t>
            </w:r>
            <w:proofErr w:type="spellEnd"/>
            <w:r w:rsidRPr="0086496F">
              <w:rPr>
                <w:rFonts w:asciiTheme="minorHAnsi" w:hAnsiTheme="minorHAnsi" w:cstheme="minorHAnsi"/>
                <w:sz w:val="22"/>
                <w:szCs w:val="22"/>
              </w:rPr>
              <w:t xml:space="preserve"> conference exhibits) as able. </w:t>
            </w:r>
          </w:p>
        </w:tc>
      </w:tr>
    </w:tbl>
    <w:p w14:paraId="45CDE09C" w14:textId="77777777" w:rsidR="00A0687A" w:rsidRDefault="00A0687A">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70"/>
        <w:gridCol w:w="5305"/>
      </w:tblGrid>
      <w:tr w:rsidR="00381692" w:rsidRPr="00381692" w14:paraId="3D5F3593" w14:textId="77777777" w:rsidTr="00381692">
        <w:trPr>
          <w:trHeight w:val="332"/>
        </w:trPr>
        <w:tc>
          <w:tcPr>
            <w:tcW w:w="4770" w:type="dxa"/>
            <w:shd w:val="clear" w:color="auto" w:fill="D9D9D9" w:themeFill="background1" w:themeFillShade="D9"/>
          </w:tcPr>
          <w:p w14:paraId="499FC533" w14:textId="45BA4A9A" w:rsidR="00381692" w:rsidRPr="00381692" w:rsidRDefault="00381692" w:rsidP="00381692">
            <w:pPr>
              <w:rPr>
                <w:rFonts w:asciiTheme="minorHAnsi" w:hAnsiTheme="minorHAnsi" w:cs="Arial"/>
                <w:i/>
                <w:sz w:val="22"/>
                <w:szCs w:val="22"/>
              </w:rPr>
            </w:pPr>
            <w:r w:rsidRPr="00381692">
              <w:rPr>
                <w:rFonts w:asciiTheme="minorHAnsi" w:hAnsiTheme="minorHAnsi" w:cs="Arial"/>
                <w:i/>
                <w:sz w:val="22"/>
                <w:szCs w:val="22"/>
              </w:rPr>
              <w:t>Infrastructure</w:t>
            </w:r>
            <w:r>
              <w:rPr>
                <w:rFonts w:asciiTheme="minorHAnsi" w:hAnsiTheme="minorHAnsi" w:cs="Arial"/>
                <w:i/>
                <w:sz w:val="22"/>
                <w:szCs w:val="22"/>
              </w:rPr>
              <w:t xml:space="preserve"> (SP Goals: </w:t>
            </w:r>
            <w:r w:rsidR="00C54F02">
              <w:rPr>
                <w:rFonts w:asciiTheme="minorHAnsi" w:hAnsiTheme="minorHAnsi" w:cs="Arial"/>
                <w:i/>
                <w:sz w:val="22"/>
                <w:szCs w:val="22"/>
              </w:rPr>
              <w:t xml:space="preserve">2.3, </w:t>
            </w:r>
            <w:r>
              <w:rPr>
                <w:rFonts w:asciiTheme="minorHAnsi" w:hAnsiTheme="minorHAnsi" w:cs="Arial"/>
                <w:i/>
                <w:sz w:val="22"/>
                <w:szCs w:val="22"/>
              </w:rPr>
              <w:t>3.3, 4.1</w:t>
            </w:r>
            <w:r w:rsidR="0086496F">
              <w:rPr>
                <w:rFonts w:asciiTheme="minorHAnsi" w:hAnsiTheme="minorHAnsi" w:cs="Arial"/>
                <w:i/>
                <w:sz w:val="22"/>
                <w:szCs w:val="22"/>
              </w:rPr>
              <w:t xml:space="preserve">, </w:t>
            </w:r>
            <w:r w:rsidR="00174B55">
              <w:rPr>
                <w:rFonts w:asciiTheme="minorHAnsi" w:hAnsiTheme="minorHAnsi" w:cs="Arial"/>
                <w:i/>
                <w:sz w:val="22"/>
                <w:szCs w:val="22"/>
              </w:rPr>
              <w:t xml:space="preserve">4.2, </w:t>
            </w:r>
            <w:r w:rsidR="0086496F">
              <w:rPr>
                <w:rFonts w:asciiTheme="minorHAnsi" w:hAnsiTheme="minorHAnsi" w:cs="Arial"/>
                <w:i/>
                <w:sz w:val="22"/>
                <w:szCs w:val="22"/>
              </w:rPr>
              <w:t>4.3</w:t>
            </w:r>
            <w:r w:rsidR="00174B55">
              <w:rPr>
                <w:rFonts w:asciiTheme="minorHAnsi" w:hAnsiTheme="minorHAnsi" w:cs="Arial"/>
                <w:i/>
                <w:sz w:val="22"/>
                <w:szCs w:val="22"/>
              </w:rPr>
              <w:t>, 4.4</w:t>
            </w:r>
            <w:r>
              <w:rPr>
                <w:rFonts w:asciiTheme="minorHAnsi" w:hAnsiTheme="minorHAnsi" w:cs="Arial"/>
                <w:i/>
                <w:sz w:val="22"/>
                <w:szCs w:val="22"/>
              </w:rPr>
              <w:t>)</w:t>
            </w:r>
          </w:p>
        </w:tc>
        <w:tc>
          <w:tcPr>
            <w:tcW w:w="5305" w:type="dxa"/>
            <w:shd w:val="clear" w:color="auto" w:fill="D9D9D9" w:themeFill="background1" w:themeFillShade="D9"/>
          </w:tcPr>
          <w:p w14:paraId="115D24F3" w14:textId="77777777" w:rsidR="00381692" w:rsidRPr="00381692" w:rsidRDefault="00381692" w:rsidP="00381692">
            <w:pPr>
              <w:rPr>
                <w:rFonts w:asciiTheme="minorHAnsi" w:hAnsiTheme="minorHAnsi" w:cs="Arial"/>
                <w:i/>
              </w:rPr>
            </w:pPr>
          </w:p>
        </w:tc>
      </w:tr>
      <w:tr w:rsidR="0056689B" w:rsidRPr="0095368B" w14:paraId="1A39B2CA" w14:textId="77777777" w:rsidTr="00495ECC">
        <w:trPr>
          <w:trHeight w:val="800"/>
        </w:trPr>
        <w:tc>
          <w:tcPr>
            <w:tcW w:w="4770" w:type="dxa"/>
          </w:tcPr>
          <w:p w14:paraId="6406EEE0" w14:textId="48F3E8AE" w:rsidR="0056689B" w:rsidRDefault="0056689B" w:rsidP="00A11376">
            <w:pPr>
              <w:rPr>
                <w:rFonts w:ascii="Calibri" w:hAnsi="Calibri" w:cs="Calibri"/>
                <w:b/>
                <w:sz w:val="22"/>
                <w:szCs w:val="22"/>
              </w:rPr>
            </w:pPr>
            <w:r w:rsidRPr="00C8713F">
              <w:rPr>
                <w:rFonts w:asciiTheme="minorHAnsi" w:hAnsiTheme="minorHAnsi" w:cs="Arial"/>
                <w:sz w:val="22"/>
                <w:szCs w:val="22"/>
              </w:rPr>
              <w:t>Conduct program evaluation and service needs assessment</w:t>
            </w:r>
            <w:r>
              <w:rPr>
                <w:rFonts w:asciiTheme="minorHAnsi" w:hAnsiTheme="minorHAnsi" w:cs="Arial"/>
                <w:sz w:val="22"/>
                <w:szCs w:val="22"/>
              </w:rPr>
              <w:t>s</w:t>
            </w:r>
            <w:r w:rsidR="0086496F">
              <w:rPr>
                <w:rFonts w:asciiTheme="minorHAnsi" w:hAnsiTheme="minorHAnsi" w:cs="Arial"/>
                <w:sz w:val="22"/>
                <w:szCs w:val="22"/>
              </w:rPr>
              <w:t xml:space="preserve">. </w:t>
            </w:r>
            <w:r w:rsidRPr="00C8713F">
              <w:rPr>
                <w:rFonts w:asciiTheme="minorHAnsi" w:hAnsiTheme="minorHAnsi" w:cs="Arial"/>
                <w:sz w:val="22"/>
                <w:szCs w:val="22"/>
              </w:rPr>
              <w:t xml:space="preserve"> </w:t>
            </w:r>
          </w:p>
        </w:tc>
        <w:tc>
          <w:tcPr>
            <w:tcW w:w="5305" w:type="dxa"/>
          </w:tcPr>
          <w:p w14:paraId="7A767C61" w14:textId="3B850766" w:rsidR="0056689B" w:rsidRPr="00F71A99" w:rsidRDefault="0056689B" w:rsidP="007E72C5">
            <w:pPr>
              <w:pStyle w:val="ListParagraph"/>
              <w:numPr>
                <w:ilvl w:val="0"/>
                <w:numId w:val="10"/>
              </w:numPr>
              <w:spacing w:after="0" w:line="240" w:lineRule="auto"/>
              <w:ind w:left="406"/>
              <w:rPr>
                <w:rFonts w:asciiTheme="minorHAnsi" w:hAnsiTheme="minorHAnsi" w:cs="Arial"/>
              </w:rPr>
            </w:pPr>
            <w:r w:rsidRPr="00F71A99">
              <w:rPr>
                <w:rFonts w:asciiTheme="minorHAnsi" w:hAnsiTheme="minorHAnsi" w:cs="Arial"/>
              </w:rPr>
              <w:t>Demographic and data reports as needed or requested</w:t>
            </w:r>
            <w:r w:rsidR="009E778A">
              <w:rPr>
                <w:rFonts w:asciiTheme="minorHAnsi" w:hAnsiTheme="minorHAnsi" w:cs="Arial"/>
              </w:rPr>
              <w:t>.</w:t>
            </w:r>
          </w:p>
          <w:p w14:paraId="7906F032" w14:textId="4CE2D26C" w:rsidR="0056689B" w:rsidRPr="00F71A99" w:rsidRDefault="0056689B" w:rsidP="007E72C5">
            <w:pPr>
              <w:pStyle w:val="ListParagraph"/>
              <w:numPr>
                <w:ilvl w:val="0"/>
                <w:numId w:val="10"/>
              </w:numPr>
              <w:spacing w:after="0" w:line="240" w:lineRule="auto"/>
              <w:ind w:left="406"/>
              <w:rPr>
                <w:rFonts w:cs="Calibri"/>
              </w:rPr>
            </w:pPr>
            <w:r>
              <w:rPr>
                <w:rFonts w:cs="Calibri"/>
              </w:rPr>
              <w:t>Develop methods to capture data on social determinants of health</w:t>
            </w:r>
            <w:r w:rsidR="009E778A">
              <w:rPr>
                <w:rFonts w:cs="Calibri"/>
              </w:rPr>
              <w:t>.</w:t>
            </w:r>
            <w:r>
              <w:rPr>
                <w:rFonts w:cs="Calibri"/>
              </w:rPr>
              <w:t xml:space="preserve"> </w:t>
            </w:r>
          </w:p>
        </w:tc>
      </w:tr>
      <w:tr w:rsidR="0056689B" w:rsidRPr="0095368B" w14:paraId="378C3AA3" w14:textId="77777777" w:rsidTr="00495ECC">
        <w:trPr>
          <w:trHeight w:val="216"/>
        </w:trPr>
        <w:tc>
          <w:tcPr>
            <w:tcW w:w="4770" w:type="dxa"/>
          </w:tcPr>
          <w:p w14:paraId="71C11B7E" w14:textId="11542663" w:rsidR="0056689B" w:rsidRDefault="0056689B" w:rsidP="00A11376">
            <w:pPr>
              <w:rPr>
                <w:rFonts w:ascii="Calibri" w:hAnsi="Calibri" w:cs="Calibri"/>
                <w:b/>
                <w:sz w:val="22"/>
                <w:szCs w:val="22"/>
              </w:rPr>
            </w:pPr>
            <w:r w:rsidRPr="00C8713F">
              <w:rPr>
                <w:rFonts w:asciiTheme="minorHAnsi" w:hAnsiTheme="minorHAnsi" w:cs="Arial"/>
                <w:sz w:val="22"/>
                <w:szCs w:val="22"/>
              </w:rPr>
              <w:t>Conduct customer satisfaction and program performance surveys</w:t>
            </w:r>
            <w:r w:rsidR="00A0687A">
              <w:rPr>
                <w:rFonts w:asciiTheme="minorHAnsi" w:hAnsiTheme="minorHAnsi" w:cstheme="minorHAnsi"/>
                <w:sz w:val="22"/>
                <w:szCs w:val="22"/>
              </w:rPr>
              <w:t>.</w:t>
            </w:r>
          </w:p>
        </w:tc>
        <w:tc>
          <w:tcPr>
            <w:tcW w:w="5305" w:type="dxa"/>
          </w:tcPr>
          <w:p w14:paraId="7FE535C0" w14:textId="5A76FA69" w:rsidR="0056689B" w:rsidRPr="00F71A99" w:rsidRDefault="0056689B" w:rsidP="007E72C5">
            <w:pPr>
              <w:pStyle w:val="ListParagraph"/>
              <w:numPr>
                <w:ilvl w:val="0"/>
                <w:numId w:val="9"/>
              </w:numPr>
              <w:spacing w:after="0" w:line="240" w:lineRule="auto"/>
              <w:ind w:left="342" w:hanging="270"/>
              <w:rPr>
                <w:rFonts w:cs="Calibri"/>
              </w:rPr>
            </w:pPr>
            <w:r>
              <w:rPr>
                <w:rFonts w:asciiTheme="minorHAnsi" w:hAnsiTheme="minorHAnsi" w:cs="Arial"/>
              </w:rPr>
              <w:t>R</w:t>
            </w:r>
            <w:r w:rsidRPr="00F71A99">
              <w:rPr>
                <w:rFonts w:asciiTheme="minorHAnsi" w:hAnsiTheme="minorHAnsi" w:cs="Arial"/>
              </w:rPr>
              <w:t xml:space="preserve">evise </w:t>
            </w:r>
            <w:r>
              <w:rPr>
                <w:rFonts w:asciiTheme="minorHAnsi" w:hAnsiTheme="minorHAnsi" w:cs="Arial"/>
              </w:rPr>
              <w:t>existing c</w:t>
            </w:r>
            <w:r w:rsidRPr="00F71A99">
              <w:rPr>
                <w:rFonts w:asciiTheme="minorHAnsi" w:hAnsiTheme="minorHAnsi" w:cs="Arial"/>
              </w:rPr>
              <w:t xml:space="preserve">ustomer </w:t>
            </w:r>
            <w:r>
              <w:rPr>
                <w:rFonts w:asciiTheme="minorHAnsi" w:hAnsiTheme="minorHAnsi" w:cs="Arial"/>
              </w:rPr>
              <w:t xml:space="preserve">satisfaction surveys based on audience. </w:t>
            </w:r>
          </w:p>
          <w:p w14:paraId="36337AC0" w14:textId="1B6C09A5" w:rsidR="0056689B" w:rsidRPr="00F71A99" w:rsidRDefault="00C54F02" w:rsidP="007E72C5">
            <w:pPr>
              <w:pStyle w:val="ListParagraph"/>
              <w:numPr>
                <w:ilvl w:val="0"/>
                <w:numId w:val="9"/>
              </w:numPr>
              <w:spacing w:after="0" w:line="240" w:lineRule="auto"/>
              <w:ind w:left="342" w:hanging="270"/>
              <w:rPr>
                <w:rFonts w:cs="Calibri"/>
              </w:rPr>
            </w:pPr>
            <w:r>
              <w:rPr>
                <w:rFonts w:asciiTheme="minorHAnsi" w:hAnsiTheme="minorHAnsi" w:cs="Arial"/>
              </w:rPr>
              <w:t>Conduct q</w:t>
            </w:r>
            <w:r w:rsidR="0056689B" w:rsidRPr="00F71A99">
              <w:rPr>
                <w:rFonts w:asciiTheme="minorHAnsi" w:hAnsiTheme="minorHAnsi" w:cs="Arial"/>
              </w:rPr>
              <w:t>uarterly customer satisfaction summaries</w:t>
            </w:r>
            <w:r w:rsidR="009E778A">
              <w:rPr>
                <w:rFonts w:asciiTheme="minorHAnsi" w:hAnsiTheme="minorHAnsi" w:cs="Arial"/>
              </w:rPr>
              <w:t>.</w:t>
            </w:r>
          </w:p>
          <w:p w14:paraId="1848AFC8" w14:textId="0B215918" w:rsidR="0056689B" w:rsidRPr="008679B7" w:rsidRDefault="00C54F02" w:rsidP="00C54F02">
            <w:pPr>
              <w:pStyle w:val="ListParagraph"/>
              <w:numPr>
                <w:ilvl w:val="0"/>
                <w:numId w:val="9"/>
              </w:numPr>
              <w:spacing w:after="0" w:line="240" w:lineRule="auto"/>
              <w:ind w:left="342" w:hanging="270"/>
              <w:rPr>
                <w:rFonts w:cs="Calibri"/>
              </w:rPr>
            </w:pPr>
            <w:r>
              <w:rPr>
                <w:rFonts w:asciiTheme="minorHAnsi" w:hAnsiTheme="minorHAnsi" w:cs="Arial"/>
              </w:rPr>
              <w:t>Provide a</w:t>
            </w:r>
            <w:r w:rsidR="0056689B" w:rsidRPr="00F71A99">
              <w:rPr>
                <w:rFonts w:asciiTheme="minorHAnsi" w:hAnsiTheme="minorHAnsi" w:cs="Arial"/>
              </w:rPr>
              <w:t>nnual customer satisfaction summary</w:t>
            </w:r>
            <w:r w:rsidR="009E778A">
              <w:rPr>
                <w:rFonts w:asciiTheme="minorHAnsi" w:hAnsiTheme="minorHAnsi" w:cs="Arial"/>
              </w:rPr>
              <w:t>.</w:t>
            </w:r>
          </w:p>
        </w:tc>
      </w:tr>
      <w:tr w:rsidR="0056689B" w:rsidRPr="0095368B" w14:paraId="519E420A" w14:textId="77777777" w:rsidTr="00495ECC">
        <w:trPr>
          <w:trHeight w:val="503"/>
        </w:trPr>
        <w:tc>
          <w:tcPr>
            <w:tcW w:w="4770" w:type="dxa"/>
            <w:shd w:val="clear" w:color="auto" w:fill="auto"/>
          </w:tcPr>
          <w:p w14:paraId="2FD4E7C4" w14:textId="645163BA" w:rsidR="0056689B" w:rsidRPr="00174B55" w:rsidRDefault="0056689B" w:rsidP="00A11376">
            <w:pPr>
              <w:rPr>
                <w:rFonts w:asciiTheme="minorHAnsi" w:hAnsiTheme="minorHAnsi" w:cstheme="minorHAnsi"/>
                <w:sz w:val="22"/>
                <w:szCs w:val="22"/>
              </w:rPr>
            </w:pPr>
            <w:r w:rsidRPr="00174B55">
              <w:rPr>
                <w:rFonts w:asciiTheme="minorHAnsi" w:hAnsiTheme="minorHAnsi" w:cstheme="minorHAnsi"/>
                <w:sz w:val="22"/>
                <w:szCs w:val="22"/>
              </w:rPr>
              <w:t>Invest in staff capacity to work efficiently, effectively and strategically</w:t>
            </w:r>
            <w:r w:rsidR="00A0687A" w:rsidRPr="00174B55">
              <w:rPr>
                <w:rFonts w:asciiTheme="minorHAnsi" w:hAnsiTheme="minorHAnsi" w:cstheme="minorHAnsi"/>
                <w:sz w:val="22"/>
                <w:szCs w:val="22"/>
              </w:rPr>
              <w:t xml:space="preserve"> </w:t>
            </w:r>
          </w:p>
        </w:tc>
        <w:tc>
          <w:tcPr>
            <w:tcW w:w="5305" w:type="dxa"/>
            <w:shd w:val="clear" w:color="auto" w:fill="auto"/>
          </w:tcPr>
          <w:p w14:paraId="1122FCB8" w14:textId="5E1958AC" w:rsidR="0056689B" w:rsidRPr="00174B55" w:rsidRDefault="0056689B" w:rsidP="007E72C5">
            <w:pPr>
              <w:pStyle w:val="ListParagraph"/>
              <w:numPr>
                <w:ilvl w:val="0"/>
                <w:numId w:val="5"/>
              </w:numPr>
              <w:spacing w:after="0" w:line="240" w:lineRule="auto"/>
              <w:ind w:left="344" w:hanging="272"/>
              <w:rPr>
                <w:rFonts w:asciiTheme="minorHAnsi" w:hAnsiTheme="minorHAnsi" w:cstheme="minorHAnsi"/>
                <w:color w:val="000000"/>
                <w:bdr w:val="none" w:sz="0" w:space="0" w:color="auto" w:frame="1"/>
              </w:rPr>
            </w:pPr>
            <w:r w:rsidRPr="00174B55">
              <w:rPr>
                <w:rFonts w:asciiTheme="minorHAnsi" w:hAnsiTheme="minorHAnsi" w:cstheme="minorHAnsi"/>
                <w:color w:val="000000"/>
                <w:bdr w:val="none" w:sz="0" w:space="0" w:color="auto" w:frame="1"/>
              </w:rPr>
              <w:t xml:space="preserve">Invest in staff coaching. </w:t>
            </w:r>
          </w:p>
          <w:p w14:paraId="15CC1715" w14:textId="5983B641" w:rsidR="0056689B" w:rsidRPr="00174B55" w:rsidRDefault="0056689B" w:rsidP="007E72C5">
            <w:pPr>
              <w:pStyle w:val="ListParagraph"/>
              <w:numPr>
                <w:ilvl w:val="0"/>
                <w:numId w:val="5"/>
              </w:numPr>
              <w:spacing w:after="0" w:line="240" w:lineRule="auto"/>
              <w:ind w:left="344" w:hanging="272"/>
              <w:rPr>
                <w:rFonts w:asciiTheme="minorHAnsi" w:hAnsiTheme="minorHAnsi" w:cstheme="minorHAnsi"/>
                <w:color w:val="000000"/>
                <w:bdr w:val="none" w:sz="0" w:space="0" w:color="auto" w:frame="1"/>
              </w:rPr>
            </w:pPr>
            <w:r w:rsidRPr="00174B55">
              <w:rPr>
                <w:rFonts w:asciiTheme="minorHAnsi" w:hAnsiTheme="minorHAnsi" w:cstheme="minorHAnsi"/>
                <w:color w:val="000000"/>
                <w:bdr w:val="none" w:sz="0" w:space="0" w:color="auto" w:frame="1"/>
              </w:rPr>
              <w:t>Encourage and guide individual staff professional development activities</w:t>
            </w:r>
            <w:r w:rsidR="009E778A" w:rsidRPr="00174B55">
              <w:rPr>
                <w:rFonts w:asciiTheme="minorHAnsi" w:hAnsiTheme="minorHAnsi" w:cstheme="minorHAnsi"/>
                <w:color w:val="000000"/>
                <w:bdr w:val="none" w:sz="0" w:space="0" w:color="auto" w:frame="1"/>
              </w:rPr>
              <w:t>.</w:t>
            </w:r>
            <w:r w:rsidRPr="00174B55">
              <w:rPr>
                <w:rFonts w:asciiTheme="minorHAnsi" w:hAnsiTheme="minorHAnsi" w:cstheme="minorHAnsi"/>
                <w:color w:val="000000"/>
                <w:bdr w:val="none" w:sz="0" w:space="0" w:color="auto" w:frame="1"/>
              </w:rPr>
              <w:t xml:space="preserve"> </w:t>
            </w:r>
          </w:p>
        </w:tc>
      </w:tr>
      <w:tr w:rsidR="00DD2571" w:rsidRPr="0095368B" w14:paraId="50145CE4" w14:textId="77777777" w:rsidTr="00DD2571">
        <w:trPr>
          <w:trHeight w:val="602"/>
        </w:trPr>
        <w:tc>
          <w:tcPr>
            <w:tcW w:w="4770" w:type="dxa"/>
            <w:shd w:val="clear" w:color="auto" w:fill="auto"/>
          </w:tcPr>
          <w:p w14:paraId="659BB62A" w14:textId="216BC684" w:rsidR="00DD2571" w:rsidRPr="00174B55" w:rsidRDefault="00DD2571" w:rsidP="00A11376">
            <w:pPr>
              <w:tabs>
                <w:tab w:val="left" w:pos="252"/>
              </w:tabs>
              <w:rPr>
                <w:rFonts w:asciiTheme="minorHAnsi" w:hAnsiTheme="minorHAnsi" w:cstheme="minorHAnsi"/>
                <w:sz w:val="22"/>
                <w:szCs w:val="22"/>
              </w:rPr>
            </w:pPr>
            <w:r w:rsidRPr="00174B55">
              <w:rPr>
                <w:rFonts w:asciiTheme="minorHAnsi" w:hAnsiTheme="minorHAnsi" w:cstheme="minorHAnsi"/>
                <w:sz w:val="22"/>
                <w:szCs w:val="22"/>
              </w:rPr>
              <w:t>Bolster Board leadership by increasing nonprofit acumen with current and future Board members</w:t>
            </w:r>
            <w:r w:rsidR="0014340D">
              <w:rPr>
                <w:rFonts w:asciiTheme="minorHAnsi" w:hAnsiTheme="minorHAnsi" w:cstheme="minorHAnsi"/>
                <w:sz w:val="22"/>
                <w:szCs w:val="22"/>
              </w:rPr>
              <w:t xml:space="preserve"> </w:t>
            </w:r>
          </w:p>
        </w:tc>
        <w:tc>
          <w:tcPr>
            <w:tcW w:w="5305" w:type="dxa"/>
            <w:shd w:val="clear" w:color="auto" w:fill="auto"/>
          </w:tcPr>
          <w:p w14:paraId="21A84965" w14:textId="6DCC10DF" w:rsidR="00DD2571" w:rsidRPr="00174B55" w:rsidRDefault="00174B55" w:rsidP="00174B55">
            <w:pPr>
              <w:rPr>
                <w:rFonts w:asciiTheme="minorHAnsi" w:hAnsiTheme="minorHAnsi" w:cstheme="minorHAnsi"/>
                <w:color w:val="000000"/>
                <w:sz w:val="22"/>
                <w:szCs w:val="22"/>
                <w:bdr w:val="none" w:sz="0" w:space="0" w:color="auto" w:frame="1"/>
              </w:rPr>
            </w:pPr>
            <w:r w:rsidRPr="00174B55">
              <w:rPr>
                <w:rFonts w:asciiTheme="minorHAnsi" w:hAnsiTheme="minorHAnsi" w:cstheme="minorHAnsi"/>
                <w:color w:val="000000"/>
                <w:sz w:val="22"/>
                <w:szCs w:val="22"/>
                <w:bdr w:val="none" w:sz="0" w:space="0" w:color="auto" w:frame="1"/>
              </w:rPr>
              <w:t>Develop education and find opportunities to increase Board member competencies in sector knowledge, technical skills, and governance and  oversight abilities</w:t>
            </w:r>
          </w:p>
        </w:tc>
      </w:tr>
      <w:tr w:rsidR="0056689B" w:rsidRPr="0095368B" w14:paraId="033A5FB8" w14:textId="77777777" w:rsidTr="00495ECC">
        <w:trPr>
          <w:trHeight w:val="2483"/>
        </w:trPr>
        <w:tc>
          <w:tcPr>
            <w:tcW w:w="4770" w:type="dxa"/>
            <w:shd w:val="clear" w:color="auto" w:fill="auto"/>
          </w:tcPr>
          <w:p w14:paraId="64831A70" w14:textId="3E952178" w:rsidR="0056689B" w:rsidRPr="009A45E9" w:rsidRDefault="0056689B" w:rsidP="00A11376">
            <w:pPr>
              <w:tabs>
                <w:tab w:val="left" w:pos="252"/>
              </w:tabs>
              <w:rPr>
                <w:rFonts w:ascii="Calibri" w:hAnsi="Calibri" w:cs="Calibri"/>
                <w:color w:val="0070C0"/>
                <w:sz w:val="22"/>
                <w:szCs w:val="22"/>
              </w:rPr>
            </w:pPr>
            <w:r w:rsidRPr="009A45E9">
              <w:rPr>
                <w:rFonts w:ascii="Calibri" w:hAnsi="Calibri" w:cs="Calibri"/>
                <w:sz w:val="22"/>
                <w:szCs w:val="22"/>
              </w:rPr>
              <w:t>Successfully implement FY</w:t>
            </w:r>
            <w:r w:rsidR="00A0687A">
              <w:rPr>
                <w:rFonts w:ascii="Calibri" w:hAnsi="Calibri" w:cs="Calibri"/>
                <w:sz w:val="22"/>
                <w:szCs w:val="22"/>
              </w:rPr>
              <w:t>23</w:t>
            </w:r>
            <w:r w:rsidRPr="009A45E9">
              <w:rPr>
                <w:rFonts w:ascii="Calibri" w:hAnsi="Calibri" w:cs="Calibri"/>
                <w:sz w:val="22"/>
                <w:szCs w:val="22"/>
              </w:rPr>
              <w:t xml:space="preserve"> Development Plan</w:t>
            </w:r>
            <w:r w:rsidR="00A0687A">
              <w:rPr>
                <w:rFonts w:ascii="Calibri" w:hAnsi="Calibri" w:cs="Calibri"/>
                <w:sz w:val="22"/>
                <w:szCs w:val="22"/>
              </w:rPr>
              <w:t xml:space="preserve"> </w:t>
            </w:r>
          </w:p>
        </w:tc>
        <w:tc>
          <w:tcPr>
            <w:tcW w:w="5305" w:type="dxa"/>
            <w:shd w:val="clear" w:color="auto" w:fill="auto"/>
          </w:tcPr>
          <w:p w14:paraId="149A18F3" w14:textId="7814583F" w:rsidR="0056689B" w:rsidRPr="00DD2571" w:rsidRDefault="0056689B" w:rsidP="00DD2571">
            <w:pPr>
              <w:pStyle w:val="ListParagraph"/>
              <w:numPr>
                <w:ilvl w:val="0"/>
                <w:numId w:val="24"/>
              </w:numPr>
              <w:ind w:left="425"/>
              <w:rPr>
                <w:rFonts w:cstheme="minorHAnsi"/>
                <w:color w:val="000000"/>
                <w:bdr w:val="none" w:sz="0" w:space="0" w:color="auto" w:frame="1"/>
              </w:rPr>
            </w:pPr>
            <w:r w:rsidRPr="00DD2571">
              <w:rPr>
                <w:rFonts w:cstheme="minorHAnsi"/>
                <w:color w:val="000000"/>
                <w:bdr w:val="none" w:sz="0" w:space="0" w:color="auto" w:frame="1"/>
              </w:rPr>
              <w:t xml:space="preserve">Unrestricted Income </w:t>
            </w:r>
          </w:p>
          <w:p w14:paraId="76BBE915" w14:textId="77777777" w:rsidR="0056689B" w:rsidRPr="001B554C" w:rsidRDefault="0056689B" w:rsidP="007E72C5">
            <w:pPr>
              <w:pStyle w:val="ListParagraph"/>
              <w:numPr>
                <w:ilvl w:val="0"/>
                <w:numId w:val="6"/>
              </w:numPr>
              <w:spacing w:after="0" w:line="240" w:lineRule="auto"/>
              <w:ind w:left="792" w:hanging="270"/>
              <w:rPr>
                <w:rFonts w:cstheme="minorHAnsi"/>
                <w:color w:val="000000"/>
                <w:bdr w:val="none" w:sz="0" w:space="0" w:color="auto" w:frame="1"/>
              </w:rPr>
            </w:pPr>
            <w:r w:rsidRPr="001B554C">
              <w:rPr>
                <w:rFonts w:cstheme="minorHAnsi"/>
                <w:color w:val="000000"/>
                <w:bdr w:val="none" w:sz="0" w:space="0" w:color="auto" w:frame="1"/>
              </w:rPr>
              <w:t>Program</w:t>
            </w:r>
            <w:r>
              <w:rPr>
                <w:rFonts w:cstheme="minorHAnsi"/>
                <w:color w:val="000000"/>
                <w:bdr w:val="none" w:sz="0" w:space="0" w:color="auto" w:frame="1"/>
              </w:rPr>
              <w:t xml:space="preserve">/Registration </w:t>
            </w:r>
            <w:r w:rsidRPr="001B554C">
              <w:rPr>
                <w:rFonts w:cstheme="minorHAnsi"/>
                <w:color w:val="000000"/>
                <w:bdr w:val="none" w:sz="0" w:space="0" w:color="auto" w:frame="1"/>
              </w:rPr>
              <w:t>Fees</w:t>
            </w:r>
          </w:p>
          <w:p w14:paraId="21E9BD6C" w14:textId="77777777" w:rsidR="0056689B" w:rsidRPr="001B554C" w:rsidRDefault="0056689B" w:rsidP="007E72C5">
            <w:pPr>
              <w:pStyle w:val="ListParagraph"/>
              <w:numPr>
                <w:ilvl w:val="0"/>
                <w:numId w:val="6"/>
              </w:numPr>
              <w:spacing w:after="0" w:line="240" w:lineRule="auto"/>
              <w:ind w:left="792" w:hanging="270"/>
              <w:rPr>
                <w:rFonts w:cstheme="minorHAnsi"/>
                <w:color w:val="000000"/>
                <w:bdr w:val="none" w:sz="0" w:space="0" w:color="auto" w:frame="1"/>
              </w:rPr>
            </w:pPr>
            <w:r w:rsidRPr="001B554C">
              <w:rPr>
                <w:rFonts w:cstheme="minorHAnsi"/>
                <w:color w:val="000000"/>
                <w:bdr w:val="none" w:sz="0" w:space="0" w:color="auto" w:frame="1"/>
              </w:rPr>
              <w:t>Membership</w:t>
            </w:r>
          </w:p>
          <w:p w14:paraId="1F149634" w14:textId="77777777" w:rsidR="0056689B" w:rsidRPr="00F75008" w:rsidRDefault="0056689B" w:rsidP="007E72C5">
            <w:pPr>
              <w:pStyle w:val="ListParagraph"/>
              <w:numPr>
                <w:ilvl w:val="0"/>
                <w:numId w:val="6"/>
              </w:numPr>
              <w:spacing w:after="0" w:line="240" w:lineRule="auto"/>
              <w:ind w:left="792" w:hanging="270"/>
              <w:rPr>
                <w:rFonts w:cstheme="minorHAnsi"/>
                <w:color w:val="000000"/>
                <w:bdr w:val="none" w:sz="0" w:space="0" w:color="auto" w:frame="1"/>
              </w:rPr>
            </w:pPr>
            <w:r>
              <w:rPr>
                <w:rFonts w:cstheme="minorHAnsi"/>
                <w:color w:val="000000"/>
                <w:bdr w:val="none" w:sz="0" w:space="0" w:color="auto" w:frame="1"/>
              </w:rPr>
              <w:t>Sponsorships</w:t>
            </w:r>
          </w:p>
          <w:p w14:paraId="73D304AE" w14:textId="77777777" w:rsidR="0056689B" w:rsidRDefault="0056689B" w:rsidP="007E72C5">
            <w:pPr>
              <w:pStyle w:val="ListParagraph"/>
              <w:numPr>
                <w:ilvl w:val="0"/>
                <w:numId w:val="6"/>
              </w:numPr>
              <w:spacing w:after="0" w:line="240" w:lineRule="auto"/>
              <w:ind w:left="792" w:hanging="270"/>
              <w:rPr>
                <w:rFonts w:cstheme="minorHAnsi"/>
                <w:color w:val="000000"/>
                <w:bdr w:val="none" w:sz="0" w:space="0" w:color="auto" w:frame="1"/>
              </w:rPr>
            </w:pPr>
            <w:r w:rsidRPr="001B554C">
              <w:rPr>
                <w:rFonts w:cstheme="minorHAnsi"/>
                <w:color w:val="000000"/>
                <w:bdr w:val="none" w:sz="0" w:space="0" w:color="auto" w:frame="1"/>
              </w:rPr>
              <w:t>Events</w:t>
            </w:r>
          </w:p>
          <w:p w14:paraId="01678578" w14:textId="77777777" w:rsidR="0056689B" w:rsidRPr="001B554C" w:rsidRDefault="0056689B" w:rsidP="007E72C5">
            <w:pPr>
              <w:pStyle w:val="ListParagraph"/>
              <w:numPr>
                <w:ilvl w:val="0"/>
                <w:numId w:val="6"/>
              </w:numPr>
              <w:spacing w:after="0" w:line="240" w:lineRule="auto"/>
              <w:ind w:left="792" w:hanging="270"/>
              <w:rPr>
                <w:rFonts w:cstheme="minorHAnsi"/>
                <w:color w:val="000000"/>
                <w:bdr w:val="none" w:sz="0" w:space="0" w:color="auto" w:frame="1"/>
              </w:rPr>
            </w:pPr>
            <w:r>
              <w:rPr>
                <w:rFonts w:cstheme="minorHAnsi"/>
                <w:color w:val="000000"/>
                <w:bdr w:val="none" w:sz="0" w:space="0" w:color="auto" w:frame="1"/>
              </w:rPr>
              <w:t>General Donations</w:t>
            </w:r>
          </w:p>
          <w:p w14:paraId="7B78029D" w14:textId="77777777" w:rsidR="0056689B" w:rsidRPr="001B554C" w:rsidRDefault="0056689B" w:rsidP="00DD2571">
            <w:pPr>
              <w:pStyle w:val="ListParagraph"/>
              <w:numPr>
                <w:ilvl w:val="0"/>
                <w:numId w:val="24"/>
              </w:numPr>
              <w:spacing w:after="0" w:line="240" w:lineRule="auto"/>
              <w:ind w:left="342" w:hanging="270"/>
              <w:rPr>
                <w:rFonts w:cstheme="minorHAnsi"/>
                <w:color w:val="000000"/>
                <w:bdr w:val="none" w:sz="0" w:space="0" w:color="auto" w:frame="1"/>
              </w:rPr>
            </w:pPr>
            <w:r w:rsidRPr="001B554C">
              <w:rPr>
                <w:rFonts w:cstheme="minorHAnsi"/>
                <w:color w:val="000000"/>
                <w:bdr w:val="none" w:sz="0" w:space="0" w:color="auto" w:frame="1"/>
              </w:rPr>
              <w:t>Restricted Income</w:t>
            </w:r>
          </w:p>
          <w:p w14:paraId="46093FD1" w14:textId="77777777" w:rsidR="0056689B" w:rsidRPr="001B554C" w:rsidRDefault="0056689B" w:rsidP="007E72C5">
            <w:pPr>
              <w:pStyle w:val="ListParagraph"/>
              <w:numPr>
                <w:ilvl w:val="0"/>
                <w:numId w:val="7"/>
              </w:numPr>
              <w:spacing w:after="0" w:line="240" w:lineRule="auto"/>
              <w:ind w:left="792" w:hanging="270"/>
              <w:rPr>
                <w:rFonts w:cstheme="minorHAnsi"/>
                <w:color w:val="000000"/>
                <w:bdr w:val="none" w:sz="0" w:space="0" w:color="auto" w:frame="1"/>
              </w:rPr>
            </w:pPr>
            <w:r w:rsidRPr="001B554C">
              <w:rPr>
                <w:rFonts w:cstheme="minorHAnsi"/>
                <w:color w:val="000000"/>
                <w:bdr w:val="none" w:sz="0" w:space="0" w:color="auto" w:frame="1"/>
              </w:rPr>
              <w:t>Contracts</w:t>
            </w:r>
          </w:p>
          <w:p w14:paraId="6BE200D3" w14:textId="77777777" w:rsidR="0056689B" w:rsidRPr="001B554C" w:rsidRDefault="0056689B" w:rsidP="007E72C5">
            <w:pPr>
              <w:pStyle w:val="ListParagraph"/>
              <w:numPr>
                <w:ilvl w:val="0"/>
                <w:numId w:val="7"/>
              </w:numPr>
              <w:spacing w:after="0" w:line="240" w:lineRule="auto"/>
              <w:ind w:left="792" w:hanging="270"/>
              <w:rPr>
                <w:rFonts w:cstheme="minorHAnsi"/>
                <w:color w:val="000000"/>
                <w:bdr w:val="none" w:sz="0" w:space="0" w:color="auto" w:frame="1"/>
              </w:rPr>
            </w:pPr>
            <w:r w:rsidRPr="001B554C">
              <w:rPr>
                <w:rFonts w:cstheme="minorHAnsi"/>
                <w:color w:val="000000"/>
                <w:bdr w:val="none" w:sz="0" w:space="0" w:color="auto" w:frame="1"/>
              </w:rPr>
              <w:t>Grants</w:t>
            </w:r>
          </w:p>
          <w:p w14:paraId="58469EEE" w14:textId="77777777" w:rsidR="0056689B" w:rsidRDefault="0056689B" w:rsidP="007E72C5">
            <w:pPr>
              <w:pStyle w:val="ListParagraph"/>
              <w:numPr>
                <w:ilvl w:val="0"/>
                <w:numId w:val="7"/>
              </w:numPr>
              <w:spacing w:after="0" w:line="240" w:lineRule="auto"/>
              <w:ind w:left="792" w:hanging="270"/>
              <w:rPr>
                <w:rFonts w:cstheme="minorHAnsi"/>
                <w:color w:val="000000"/>
                <w:bdr w:val="none" w:sz="0" w:space="0" w:color="auto" w:frame="1"/>
              </w:rPr>
            </w:pPr>
            <w:r>
              <w:rPr>
                <w:rFonts w:cstheme="minorHAnsi"/>
                <w:color w:val="000000"/>
                <w:bdr w:val="none" w:sz="0" w:space="0" w:color="auto" w:frame="1"/>
              </w:rPr>
              <w:t>Restricted Donations</w:t>
            </w:r>
          </w:p>
          <w:p w14:paraId="284BE91A" w14:textId="2F588219" w:rsidR="0056689B" w:rsidRPr="00470AFE" w:rsidRDefault="0056689B" w:rsidP="00DD2571">
            <w:pPr>
              <w:pStyle w:val="ListParagraph"/>
              <w:numPr>
                <w:ilvl w:val="0"/>
                <w:numId w:val="24"/>
              </w:numPr>
              <w:spacing w:after="0" w:line="240" w:lineRule="auto"/>
              <w:ind w:left="342" w:hanging="270"/>
              <w:rPr>
                <w:rFonts w:cstheme="minorHAnsi"/>
                <w:color w:val="000000"/>
                <w:bdr w:val="none" w:sz="0" w:space="0" w:color="auto" w:frame="1"/>
              </w:rPr>
            </w:pPr>
            <w:r w:rsidRPr="001B554C">
              <w:rPr>
                <w:rFonts w:cstheme="minorHAnsi"/>
                <w:color w:val="000000"/>
                <w:bdr w:val="none" w:sz="0" w:space="0" w:color="auto" w:frame="1"/>
              </w:rPr>
              <w:t>Support Activities</w:t>
            </w:r>
            <w:r>
              <w:rPr>
                <w:rFonts w:cstheme="minorHAnsi"/>
                <w:color w:val="000000"/>
                <w:bdr w:val="none" w:sz="0" w:space="0" w:color="auto" w:frame="1"/>
              </w:rPr>
              <w:t>: See FY2</w:t>
            </w:r>
            <w:r w:rsidR="0086496F">
              <w:rPr>
                <w:rFonts w:cstheme="minorHAnsi"/>
                <w:color w:val="000000"/>
                <w:bdr w:val="none" w:sz="0" w:space="0" w:color="auto" w:frame="1"/>
              </w:rPr>
              <w:t>3</w:t>
            </w:r>
            <w:r>
              <w:rPr>
                <w:rFonts w:cstheme="minorHAnsi"/>
                <w:color w:val="000000"/>
                <w:bdr w:val="none" w:sz="0" w:space="0" w:color="auto" w:frame="1"/>
              </w:rPr>
              <w:t xml:space="preserve"> Development Plan </w:t>
            </w:r>
          </w:p>
        </w:tc>
      </w:tr>
      <w:tr w:rsidR="00DD2571" w:rsidRPr="0095368B" w14:paraId="6FC5F773" w14:textId="77777777" w:rsidTr="00685B19">
        <w:trPr>
          <w:trHeight w:val="836"/>
        </w:trPr>
        <w:tc>
          <w:tcPr>
            <w:tcW w:w="4770" w:type="dxa"/>
            <w:shd w:val="clear" w:color="auto" w:fill="auto"/>
          </w:tcPr>
          <w:p w14:paraId="73D5710B" w14:textId="1DF76A6D" w:rsidR="00DD2571" w:rsidRPr="009A45E9" w:rsidRDefault="00DD2571" w:rsidP="00A11376">
            <w:pPr>
              <w:tabs>
                <w:tab w:val="left" w:pos="252"/>
              </w:tabs>
              <w:rPr>
                <w:rFonts w:ascii="Calibri" w:hAnsi="Calibri" w:cs="Calibri"/>
                <w:sz w:val="22"/>
                <w:szCs w:val="22"/>
              </w:rPr>
            </w:pPr>
            <w:r>
              <w:rPr>
                <w:rFonts w:ascii="Calibri" w:hAnsi="Calibri" w:cs="Calibri"/>
                <w:sz w:val="22"/>
                <w:szCs w:val="22"/>
              </w:rPr>
              <w:t xml:space="preserve">Ensure organizational continuity through board and staff leadership succession planning. </w:t>
            </w:r>
          </w:p>
        </w:tc>
        <w:tc>
          <w:tcPr>
            <w:tcW w:w="5305" w:type="dxa"/>
            <w:shd w:val="clear" w:color="auto" w:fill="auto"/>
          </w:tcPr>
          <w:p w14:paraId="5F495910" w14:textId="77777777" w:rsidR="00DD2571" w:rsidRDefault="00DD2571" w:rsidP="00DD2571">
            <w:pPr>
              <w:pStyle w:val="ListParagraph"/>
              <w:numPr>
                <w:ilvl w:val="0"/>
                <w:numId w:val="25"/>
              </w:numPr>
              <w:spacing w:after="0" w:line="240" w:lineRule="auto"/>
              <w:ind w:left="425"/>
              <w:rPr>
                <w:rFonts w:cstheme="minorHAnsi"/>
                <w:color w:val="000000"/>
                <w:bdr w:val="none" w:sz="0" w:space="0" w:color="auto" w:frame="1"/>
              </w:rPr>
            </w:pPr>
            <w:r>
              <w:rPr>
                <w:rFonts w:cstheme="minorHAnsi"/>
                <w:color w:val="000000"/>
                <w:bdr w:val="none" w:sz="0" w:space="0" w:color="auto" w:frame="1"/>
              </w:rPr>
              <w:t>Successfully navigate ED transition</w:t>
            </w:r>
          </w:p>
          <w:p w14:paraId="441B90F1" w14:textId="77777777" w:rsidR="00DD2571" w:rsidRDefault="00174B55" w:rsidP="00685B19">
            <w:pPr>
              <w:pStyle w:val="ListParagraph"/>
              <w:numPr>
                <w:ilvl w:val="0"/>
                <w:numId w:val="25"/>
              </w:numPr>
              <w:spacing w:after="0" w:line="240" w:lineRule="auto"/>
              <w:ind w:left="425"/>
              <w:rPr>
                <w:rFonts w:cstheme="minorHAnsi"/>
                <w:color w:val="000000"/>
                <w:bdr w:val="none" w:sz="0" w:space="0" w:color="auto" w:frame="1"/>
              </w:rPr>
            </w:pPr>
            <w:r>
              <w:rPr>
                <w:rFonts w:cstheme="minorHAnsi"/>
                <w:color w:val="000000"/>
                <w:bdr w:val="none" w:sz="0" w:space="0" w:color="auto" w:frame="1"/>
              </w:rPr>
              <w:t>Su</w:t>
            </w:r>
            <w:r w:rsidR="00685B19">
              <w:rPr>
                <w:rFonts w:cstheme="minorHAnsi"/>
                <w:color w:val="000000"/>
                <w:bdr w:val="none" w:sz="0" w:space="0" w:color="auto" w:frame="1"/>
              </w:rPr>
              <w:t>ccessfully</w:t>
            </w:r>
            <w:r>
              <w:rPr>
                <w:rFonts w:cstheme="minorHAnsi"/>
                <w:color w:val="000000"/>
                <w:bdr w:val="none" w:sz="0" w:space="0" w:color="auto" w:frame="1"/>
              </w:rPr>
              <w:t xml:space="preserve"> on-board new Executive Director</w:t>
            </w:r>
          </w:p>
          <w:p w14:paraId="5E5EA3FD" w14:textId="08B67602" w:rsidR="00685B19" w:rsidRPr="009E0AB0" w:rsidRDefault="00685B19" w:rsidP="00685B19">
            <w:pPr>
              <w:pStyle w:val="ListParagraph"/>
              <w:numPr>
                <w:ilvl w:val="0"/>
                <w:numId w:val="25"/>
              </w:numPr>
              <w:spacing w:after="0" w:line="240" w:lineRule="auto"/>
              <w:ind w:left="425"/>
              <w:rPr>
                <w:rFonts w:cstheme="minorHAnsi"/>
                <w:color w:val="000000"/>
                <w:bdr w:val="none" w:sz="0" w:space="0" w:color="auto" w:frame="1"/>
              </w:rPr>
            </w:pPr>
            <w:r>
              <w:rPr>
                <w:rFonts w:cstheme="minorHAnsi"/>
                <w:color w:val="000000"/>
                <w:bdr w:val="none" w:sz="0" w:space="0" w:color="auto" w:frame="1"/>
              </w:rPr>
              <w:t>Update business continuity and program plans</w:t>
            </w:r>
          </w:p>
        </w:tc>
      </w:tr>
    </w:tbl>
    <w:p w14:paraId="361B9408" w14:textId="77777777" w:rsidR="00F72BE8" w:rsidRDefault="00F72BE8" w:rsidP="004B18B5">
      <w:pPr>
        <w:pStyle w:val="NormalWeb"/>
        <w:spacing w:before="0" w:beforeAutospacing="0" w:after="0" w:afterAutospacing="0"/>
        <w:rPr>
          <w:rFonts w:ascii="Calibri" w:hAnsi="Calibri"/>
          <w:b/>
          <w:sz w:val="22"/>
          <w:szCs w:val="22"/>
        </w:rPr>
      </w:pPr>
    </w:p>
    <w:p w14:paraId="57726D02" w14:textId="77777777" w:rsidR="004B18B5" w:rsidRDefault="004B18B5" w:rsidP="004B18B5">
      <w:pPr>
        <w:pStyle w:val="NormalWeb"/>
        <w:spacing w:before="0" w:beforeAutospacing="0" w:after="0" w:afterAutospacing="0"/>
        <w:rPr>
          <w:rFonts w:asciiTheme="minorHAnsi" w:hAnsiTheme="minorHAnsi" w:cs="Arial"/>
          <w:sz w:val="22"/>
          <w:szCs w:val="22"/>
        </w:rPr>
      </w:pPr>
    </w:p>
    <w:p w14:paraId="0987CFF0" w14:textId="77777777" w:rsidR="004B18B5" w:rsidRDefault="004B18B5">
      <w:pPr>
        <w:pStyle w:val="NormalWeb"/>
        <w:spacing w:before="0" w:beforeAutospacing="0" w:after="0" w:afterAutospacing="0"/>
        <w:rPr>
          <w:rFonts w:asciiTheme="minorHAnsi" w:hAnsiTheme="minorHAnsi" w:cs="Arial"/>
          <w:sz w:val="22"/>
          <w:szCs w:val="22"/>
        </w:rPr>
      </w:pPr>
    </w:p>
    <w:sectPr w:rsidR="004B18B5" w:rsidSect="004D36F1">
      <w:headerReference w:type="default" r:id="rId10"/>
      <w:pgSz w:w="12240" w:h="15840"/>
      <w:pgMar w:top="900" w:right="1080" w:bottom="1170" w:left="1080" w:header="108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72FB9" w14:textId="77777777" w:rsidR="005264EA" w:rsidRDefault="005264EA">
      <w:r>
        <w:separator/>
      </w:r>
    </w:p>
  </w:endnote>
  <w:endnote w:type="continuationSeparator" w:id="0">
    <w:p w14:paraId="46C4B1DE" w14:textId="77777777" w:rsidR="005264EA" w:rsidRDefault="0052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167ED" w14:textId="77777777" w:rsidR="005264EA" w:rsidRDefault="005264EA">
      <w:r>
        <w:separator/>
      </w:r>
    </w:p>
  </w:footnote>
  <w:footnote w:type="continuationSeparator" w:id="0">
    <w:p w14:paraId="7089D66B" w14:textId="77777777" w:rsidR="005264EA" w:rsidRDefault="0052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4320D" w14:textId="77777777" w:rsidR="00B13804" w:rsidRPr="00B13804" w:rsidRDefault="00B13804">
    <w:pPr>
      <w:pStyle w:val="Header"/>
      <w:jc w:val="right"/>
      <w:rPr>
        <w:rFonts w:ascii="Calibri" w:hAnsi="Calibri"/>
        <w:sz w:val="16"/>
        <w:szCs w:val="16"/>
      </w:rPr>
    </w:pPr>
    <w:r w:rsidRPr="00B13804">
      <w:rPr>
        <w:rFonts w:ascii="Calibri" w:hAnsi="Calibri"/>
        <w:sz w:val="16"/>
        <w:szCs w:val="16"/>
      </w:rPr>
      <w:fldChar w:fldCharType="begin"/>
    </w:r>
    <w:r w:rsidRPr="00B13804">
      <w:rPr>
        <w:rFonts w:ascii="Calibri" w:hAnsi="Calibri"/>
        <w:sz w:val="16"/>
        <w:szCs w:val="16"/>
      </w:rPr>
      <w:instrText xml:space="preserve"> PAGE   \* MERGEFORMAT </w:instrText>
    </w:r>
    <w:r w:rsidRPr="00B13804">
      <w:rPr>
        <w:rFonts w:ascii="Calibri" w:hAnsi="Calibri"/>
        <w:sz w:val="16"/>
        <w:szCs w:val="16"/>
      </w:rPr>
      <w:fldChar w:fldCharType="separate"/>
    </w:r>
    <w:r w:rsidR="00450528">
      <w:rPr>
        <w:rFonts w:ascii="Calibri" w:hAnsi="Calibri"/>
        <w:noProof/>
        <w:sz w:val="16"/>
        <w:szCs w:val="16"/>
      </w:rPr>
      <w:t>6</w:t>
    </w:r>
    <w:r w:rsidRPr="00B13804">
      <w:rPr>
        <w:rFonts w:ascii="Calibri" w:hAnsi="Calibri"/>
        <w:noProof/>
        <w:sz w:val="16"/>
        <w:szCs w:val="16"/>
      </w:rPr>
      <w:fldChar w:fldCharType="end"/>
    </w:r>
  </w:p>
  <w:p w14:paraId="02A0EE66" w14:textId="77777777" w:rsidR="00B13804" w:rsidRDefault="00B13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2E8"/>
    <w:multiLevelType w:val="hybridMultilevel"/>
    <w:tmpl w:val="83607388"/>
    <w:lvl w:ilvl="0" w:tplc="8DFC7E7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01975"/>
    <w:multiLevelType w:val="hybridMultilevel"/>
    <w:tmpl w:val="B686A3FC"/>
    <w:lvl w:ilvl="0" w:tplc="1F242CB0">
      <w:start w:val="1"/>
      <w:numFmt w:val="bullet"/>
      <w:lvlText w:val="•"/>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824F4D"/>
    <w:multiLevelType w:val="hybridMultilevel"/>
    <w:tmpl w:val="1FD8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C2B"/>
    <w:multiLevelType w:val="hybridMultilevel"/>
    <w:tmpl w:val="082CC5EA"/>
    <w:lvl w:ilvl="0" w:tplc="1F242CB0">
      <w:start w:val="1"/>
      <w:numFmt w:val="bullet"/>
      <w:lvlText w:val="•"/>
      <w:lvlJc w:val="left"/>
      <w:pPr>
        <w:tabs>
          <w:tab w:val="num" w:pos="720"/>
        </w:tabs>
        <w:ind w:left="720" w:hanging="360"/>
      </w:pPr>
      <w:rPr>
        <w:rFonts w:asciiTheme="minorHAnsi" w:hAnsiTheme="minorHAnsi" w:hint="default"/>
      </w:rPr>
    </w:lvl>
    <w:lvl w:ilvl="1" w:tplc="9282309C" w:tentative="1">
      <w:start w:val="1"/>
      <w:numFmt w:val="bullet"/>
      <w:lvlText w:val="•"/>
      <w:lvlJc w:val="left"/>
      <w:pPr>
        <w:tabs>
          <w:tab w:val="num" w:pos="1440"/>
        </w:tabs>
        <w:ind w:left="1440" w:hanging="360"/>
      </w:pPr>
      <w:rPr>
        <w:rFonts w:ascii="Times New Roman" w:hAnsi="Times New Roman" w:hint="default"/>
      </w:rPr>
    </w:lvl>
    <w:lvl w:ilvl="2" w:tplc="40B602A0" w:tentative="1">
      <w:start w:val="1"/>
      <w:numFmt w:val="bullet"/>
      <w:lvlText w:val="•"/>
      <w:lvlJc w:val="left"/>
      <w:pPr>
        <w:tabs>
          <w:tab w:val="num" w:pos="2160"/>
        </w:tabs>
        <w:ind w:left="2160" w:hanging="360"/>
      </w:pPr>
      <w:rPr>
        <w:rFonts w:ascii="Times New Roman" w:hAnsi="Times New Roman" w:hint="default"/>
      </w:rPr>
    </w:lvl>
    <w:lvl w:ilvl="3" w:tplc="3104B772" w:tentative="1">
      <w:start w:val="1"/>
      <w:numFmt w:val="bullet"/>
      <w:lvlText w:val="•"/>
      <w:lvlJc w:val="left"/>
      <w:pPr>
        <w:tabs>
          <w:tab w:val="num" w:pos="2880"/>
        </w:tabs>
        <w:ind w:left="2880" w:hanging="360"/>
      </w:pPr>
      <w:rPr>
        <w:rFonts w:ascii="Times New Roman" w:hAnsi="Times New Roman" w:hint="default"/>
      </w:rPr>
    </w:lvl>
    <w:lvl w:ilvl="4" w:tplc="3118F2D6" w:tentative="1">
      <w:start w:val="1"/>
      <w:numFmt w:val="bullet"/>
      <w:lvlText w:val="•"/>
      <w:lvlJc w:val="left"/>
      <w:pPr>
        <w:tabs>
          <w:tab w:val="num" w:pos="3600"/>
        </w:tabs>
        <w:ind w:left="3600" w:hanging="360"/>
      </w:pPr>
      <w:rPr>
        <w:rFonts w:ascii="Times New Roman" w:hAnsi="Times New Roman" w:hint="default"/>
      </w:rPr>
    </w:lvl>
    <w:lvl w:ilvl="5" w:tplc="96B07A54" w:tentative="1">
      <w:start w:val="1"/>
      <w:numFmt w:val="bullet"/>
      <w:lvlText w:val="•"/>
      <w:lvlJc w:val="left"/>
      <w:pPr>
        <w:tabs>
          <w:tab w:val="num" w:pos="4320"/>
        </w:tabs>
        <w:ind w:left="4320" w:hanging="360"/>
      </w:pPr>
      <w:rPr>
        <w:rFonts w:ascii="Times New Roman" w:hAnsi="Times New Roman" w:hint="default"/>
      </w:rPr>
    </w:lvl>
    <w:lvl w:ilvl="6" w:tplc="8B20F120" w:tentative="1">
      <w:start w:val="1"/>
      <w:numFmt w:val="bullet"/>
      <w:lvlText w:val="•"/>
      <w:lvlJc w:val="left"/>
      <w:pPr>
        <w:tabs>
          <w:tab w:val="num" w:pos="5040"/>
        </w:tabs>
        <w:ind w:left="5040" w:hanging="360"/>
      </w:pPr>
      <w:rPr>
        <w:rFonts w:ascii="Times New Roman" w:hAnsi="Times New Roman" w:hint="default"/>
      </w:rPr>
    </w:lvl>
    <w:lvl w:ilvl="7" w:tplc="E3E8D544" w:tentative="1">
      <w:start w:val="1"/>
      <w:numFmt w:val="bullet"/>
      <w:lvlText w:val="•"/>
      <w:lvlJc w:val="left"/>
      <w:pPr>
        <w:tabs>
          <w:tab w:val="num" w:pos="5760"/>
        </w:tabs>
        <w:ind w:left="5760" w:hanging="360"/>
      </w:pPr>
      <w:rPr>
        <w:rFonts w:ascii="Times New Roman" w:hAnsi="Times New Roman" w:hint="default"/>
      </w:rPr>
    </w:lvl>
    <w:lvl w:ilvl="8" w:tplc="11CE49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BE4463"/>
    <w:multiLevelType w:val="hybridMultilevel"/>
    <w:tmpl w:val="B930DC82"/>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15:restartNumberingAfterBreak="0">
    <w:nsid w:val="11CD1939"/>
    <w:multiLevelType w:val="hybridMultilevel"/>
    <w:tmpl w:val="9DDA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0BBD"/>
    <w:multiLevelType w:val="hybridMultilevel"/>
    <w:tmpl w:val="A218FB8E"/>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15:restartNumberingAfterBreak="0">
    <w:nsid w:val="22333647"/>
    <w:multiLevelType w:val="hybridMultilevel"/>
    <w:tmpl w:val="F318A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9472C"/>
    <w:multiLevelType w:val="hybridMultilevel"/>
    <w:tmpl w:val="3430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B7F0E"/>
    <w:multiLevelType w:val="hybridMultilevel"/>
    <w:tmpl w:val="E6666AB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C0750B5"/>
    <w:multiLevelType w:val="hybridMultilevel"/>
    <w:tmpl w:val="E708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86275"/>
    <w:multiLevelType w:val="hybridMultilevel"/>
    <w:tmpl w:val="C46E3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66F57"/>
    <w:multiLevelType w:val="hybridMultilevel"/>
    <w:tmpl w:val="36DA9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2781"/>
    <w:multiLevelType w:val="hybridMultilevel"/>
    <w:tmpl w:val="5C4402B4"/>
    <w:lvl w:ilvl="0" w:tplc="1F242CB0">
      <w:start w:val="1"/>
      <w:numFmt w:val="bullet"/>
      <w:lvlText w:val="•"/>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C4D80"/>
    <w:multiLevelType w:val="hybridMultilevel"/>
    <w:tmpl w:val="93A466B2"/>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15:restartNumberingAfterBreak="0">
    <w:nsid w:val="3F893B0D"/>
    <w:multiLevelType w:val="hybridMultilevel"/>
    <w:tmpl w:val="0A8E2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31E44"/>
    <w:multiLevelType w:val="hybridMultilevel"/>
    <w:tmpl w:val="326EFC2A"/>
    <w:lvl w:ilvl="0" w:tplc="795E8008">
      <w:start w:val="1"/>
      <w:numFmt w:val="bullet"/>
      <w:lvlText w:val="•"/>
      <w:lvlJc w:val="left"/>
      <w:pPr>
        <w:tabs>
          <w:tab w:val="num" w:pos="720"/>
        </w:tabs>
        <w:ind w:left="720" w:hanging="360"/>
      </w:pPr>
      <w:rPr>
        <w:rFonts w:asciiTheme="minorHAnsi" w:hAnsiTheme="minorHAnsi" w:hint="default"/>
        <w:sz w:val="24"/>
        <w:szCs w:val="24"/>
      </w:rPr>
    </w:lvl>
    <w:lvl w:ilvl="1" w:tplc="7646CF20" w:tentative="1">
      <w:start w:val="1"/>
      <w:numFmt w:val="bullet"/>
      <w:lvlText w:val="•"/>
      <w:lvlJc w:val="left"/>
      <w:pPr>
        <w:tabs>
          <w:tab w:val="num" w:pos="1440"/>
        </w:tabs>
        <w:ind w:left="1440" w:hanging="360"/>
      </w:pPr>
      <w:rPr>
        <w:rFonts w:ascii="Times New Roman" w:hAnsi="Times New Roman" w:hint="default"/>
      </w:rPr>
    </w:lvl>
    <w:lvl w:ilvl="2" w:tplc="7FF0AA56" w:tentative="1">
      <w:start w:val="1"/>
      <w:numFmt w:val="bullet"/>
      <w:lvlText w:val="•"/>
      <w:lvlJc w:val="left"/>
      <w:pPr>
        <w:tabs>
          <w:tab w:val="num" w:pos="2160"/>
        </w:tabs>
        <w:ind w:left="2160" w:hanging="360"/>
      </w:pPr>
      <w:rPr>
        <w:rFonts w:ascii="Times New Roman" w:hAnsi="Times New Roman" w:hint="default"/>
      </w:rPr>
    </w:lvl>
    <w:lvl w:ilvl="3" w:tplc="2C4CCCEC" w:tentative="1">
      <w:start w:val="1"/>
      <w:numFmt w:val="bullet"/>
      <w:lvlText w:val="•"/>
      <w:lvlJc w:val="left"/>
      <w:pPr>
        <w:tabs>
          <w:tab w:val="num" w:pos="2880"/>
        </w:tabs>
        <w:ind w:left="2880" w:hanging="360"/>
      </w:pPr>
      <w:rPr>
        <w:rFonts w:ascii="Times New Roman" w:hAnsi="Times New Roman" w:hint="default"/>
      </w:rPr>
    </w:lvl>
    <w:lvl w:ilvl="4" w:tplc="FB30214E" w:tentative="1">
      <w:start w:val="1"/>
      <w:numFmt w:val="bullet"/>
      <w:lvlText w:val="•"/>
      <w:lvlJc w:val="left"/>
      <w:pPr>
        <w:tabs>
          <w:tab w:val="num" w:pos="3600"/>
        </w:tabs>
        <w:ind w:left="3600" w:hanging="360"/>
      </w:pPr>
      <w:rPr>
        <w:rFonts w:ascii="Times New Roman" w:hAnsi="Times New Roman" w:hint="default"/>
      </w:rPr>
    </w:lvl>
    <w:lvl w:ilvl="5" w:tplc="01789332" w:tentative="1">
      <w:start w:val="1"/>
      <w:numFmt w:val="bullet"/>
      <w:lvlText w:val="•"/>
      <w:lvlJc w:val="left"/>
      <w:pPr>
        <w:tabs>
          <w:tab w:val="num" w:pos="4320"/>
        </w:tabs>
        <w:ind w:left="4320" w:hanging="360"/>
      </w:pPr>
      <w:rPr>
        <w:rFonts w:ascii="Times New Roman" w:hAnsi="Times New Roman" w:hint="default"/>
      </w:rPr>
    </w:lvl>
    <w:lvl w:ilvl="6" w:tplc="9110A240" w:tentative="1">
      <w:start w:val="1"/>
      <w:numFmt w:val="bullet"/>
      <w:lvlText w:val="•"/>
      <w:lvlJc w:val="left"/>
      <w:pPr>
        <w:tabs>
          <w:tab w:val="num" w:pos="5040"/>
        </w:tabs>
        <w:ind w:left="5040" w:hanging="360"/>
      </w:pPr>
      <w:rPr>
        <w:rFonts w:ascii="Times New Roman" w:hAnsi="Times New Roman" w:hint="default"/>
      </w:rPr>
    </w:lvl>
    <w:lvl w:ilvl="7" w:tplc="215E9E86" w:tentative="1">
      <w:start w:val="1"/>
      <w:numFmt w:val="bullet"/>
      <w:lvlText w:val="•"/>
      <w:lvlJc w:val="left"/>
      <w:pPr>
        <w:tabs>
          <w:tab w:val="num" w:pos="5760"/>
        </w:tabs>
        <w:ind w:left="5760" w:hanging="360"/>
      </w:pPr>
      <w:rPr>
        <w:rFonts w:ascii="Times New Roman" w:hAnsi="Times New Roman" w:hint="default"/>
      </w:rPr>
    </w:lvl>
    <w:lvl w:ilvl="8" w:tplc="E85E23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6F3B66"/>
    <w:multiLevelType w:val="hybridMultilevel"/>
    <w:tmpl w:val="0C20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54910"/>
    <w:multiLevelType w:val="hybridMultilevel"/>
    <w:tmpl w:val="4F8C3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D51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022D26"/>
    <w:multiLevelType w:val="hybridMultilevel"/>
    <w:tmpl w:val="8094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C5192"/>
    <w:multiLevelType w:val="hybridMultilevel"/>
    <w:tmpl w:val="0CE2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2162F"/>
    <w:multiLevelType w:val="hybridMultilevel"/>
    <w:tmpl w:val="6898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91FBE"/>
    <w:multiLevelType w:val="hybridMultilevel"/>
    <w:tmpl w:val="F584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5533F"/>
    <w:multiLevelType w:val="hybridMultilevel"/>
    <w:tmpl w:val="A07E82C8"/>
    <w:lvl w:ilvl="0" w:tplc="919C739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5"/>
  </w:num>
  <w:num w:numId="2">
    <w:abstractNumId w:val="16"/>
  </w:num>
  <w:num w:numId="3">
    <w:abstractNumId w:val="0"/>
  </w:num>
  <w:num w:numId="4">
    <w:abstractNumId w:val="3"/>
  </w:num>
  <w:num w:numId="5">
    <w:abstractNumId w:val="11"/>
  </w:num>
  <w:num w:numId="6">
    <w:abstractNumId w:val="1"/>
  </w:num>
  <w:num w:numId="7">
    <w:abstractNumId w:val="13"/>
  </w:num>
  <w:num w:numId="8">
    <w:abstractNumId w:val="14"/>
  </w:num>
  <w:num w:numId="9">
    <w:abstractNumId w:val="4"/>
  </w:num>
  <w:num w:numId="10">
    <w:abstractNumId w:val="6"/>
  </w:num>
  <w:num w:numId="11">
    <w:abstractNumId w:val="20"/>
  </w:num>
  <w:num w:numId="12">
    <w:abstractNumId w:val="22"/>
  </w:num>
  <w:num w:numId="13">
    <w:abstractNumId w:val="17"/>
  </w:num>
  <w:num w:numId="14">
    <w:abstractNumId w:val="10"/>
  </w:num>
  <w:num w:numId="15">
    <w:abstractNumId w:val="2"/>
  </w:num>
  <w:num w:numId="16">
    <w:abstractNumId w:val="18"/>
  </w:num>
  <w:num w:numId="17">
    <w:abstractNumId w:val="21"/>
  </w:num>
  <w:num w:numId="18">
    <w:abstractNumId w:val="9"/>
  </w:num>
  <w:num w:numId="19">
    <w:abstractNumId w:val="12"/>
  </w:num>
  <w:num w:numId="20">
    <w:abstractNumId w:val="23"/>
  </w:num>
  <w:num w:numId="21">
    <w:abstractNumId w:val="7"/>
  </w:num>
  <w:num w:numId="22">
    <w:abstractNumId w:val="19"/>
  </w:num>
  <w:num w:numId="23">
    <w:abstractNumId w:val="8"/>
  </w:num>
  <w:num w:numId="24">
    <w:abstractNumId w:val="15"/>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0tDQ1NDAxNDM3M7NU0lEKTi0uzszPAykwrAUAtm+kFiwAAAA="/>
  </w:docVars>
  <w:rsids>
    <w:rsidRoot w:val="00073D26"/>
    <w:rsid w:val="00003683"/>
    <w:rsid w:val="000072B5"/>
    <w:rsid w:val="000127A2"/>
    <w:rsid w:val="00014814"/>
    <w:rsid w:val="00016A50"/>
    <w:rsid w:val="00021795"/>
    <w:rsid w:val="000230D7"/>
    <w:rsid w:val="0002360B"/>
    <w:rsid w:val="00024123"/>
    <w:rsid w:val="00030F79"/>
    <w:rsid w:val="000343DC"/>
    <w:rsid w:val="00034637"/>
    <w:rsid w:val="0003561B"/>
    <w:rsid w:val="00037E24"/>
    <w:rsid w:val="0004319A"/>
    <w:rsid w:val="000435B8"/>
    <w:rsid w:val="00044DCC"/>
    <w:rsid w:val="00047CAC"/>
    <w:rsid w:val="00051E88"/>
    <w:rsid w:val="00054618"/>
    <w:rsid w:val="000620D4"/>
    <w:rsid w:val="000624B0"/>
    <w:rsid w:val="00063A58"/>
    <w:rsid w:val="00065006"/>
    <w:rsid w:val="000660E5"/>
    <w:rsid w:val="0006796B"/>
    <w:rsid w:val="00071306"/>
    <w:rsid w:val="00072CE4"/>
    <w:rsid w:val="00073D26"/>
    <w:rsid w:val="00073DF4"/>
    <w:rsid w:val="00077720"/>
    <w:rsid w:val="000818E5"/>
    <w:rsid w:val="0008285B"/>
    <w:rsid w:val="00084992"/>
    <w:rsid w:val="00084A74"/>
    <w:rsid w:val="000858F5"/>
    <w:rsid w:val="00086542"/>
    <w:rsid w:val="000871EE"/>
    <w:rsid w:val="00090210"/>
    <w:rsid w:val="000915FF"/>
    <w:rsid w:val="000922EC"/>
    <w:rsid w:val="00092C48"/>
    <w:rsid w:val="000955EF"/>
    <w:rsid w:val="000A0C0B"/>
    <w:rsid w:val="000A1429"/>
    <w:rsid w:val="000A4F9A"/>
    <w:rsid w:val="000A7ACE"/>
    <w:rsid w:val="000B0D2C"/>
    <w:rsid w:val="000B3061"/>
    <w:rsid w:val="000C1B3D"/>
    <w:rsid w:val="000C21B8"/>
    <w:rsid w:val="000C4819"/>
    <w:rsid w:val="000C6798"/>
    <w:rsid w:val="000D233A"/>
    <w:rsid w:val="000D3659"/>
    <w:rsid w:val="000D6196"/>
    <w:rsid w:val="000D6458"/>
    <w:rsid w:val="000E03C8"/>
    <w:rsid w:val="000E0BDF"/>
    <w:rsid w:val="000E0EB5"/>
    <w:rsid w:val="000E4500"/>
    <w:rsid w:val="000E670A"/>
    <w:rsid w:val="000F091B"/>
    <w:rsid w:val="00102DA7"/>
    <w:rsid w:val="00103346"/>
    <w:rsid w:val="00105A3C"/>
    <w:rsid w:val="00111906"/>
    <w:rsid w:val="00111947"/>
    <w:rsid w:val="00122468"/>
    <w:rsid w:val="00123188"/>
    <w:rsid w:val="00123594"/>
    <w:rsid w:val="00133EFE"/>
    <w:rsid w:val="00137370"/>
    <w:rsid w:val="00142FB2"/>
    <w:rsid w:val="0014340D"/>
    <w:rsid w:val="0015013A"/>
    <w:rsid w:val="001552B8"/>
    <w:rsid w:val="00155474"/>
    <w:rsid w:val="00156F21"/>
    <w:rsid w:val="00160485"/>
    <w:rsid w:val="00165B03"/>
    <w:rsid w:val="00166117"/>
    <w:rsid w:val="00166D91"/>
    <w:rsid w:val="00167DB2"/>
    <w:rsid w:val="0017094B"/>
    <w:rsid w:val="00170E91"/>
    <w:rsid w:val="00171BC0"/>
    <w:rsid w:val="00174B55"/>
    <w:rsid w:val="00174C88"/>
    <w:rsid w:val="0018100A"/>
    <w:rsid w:val="001863D0"/>
    <w:rsid w:val="00187692"/>
    <w:rsid w:val="00187FAF"/>
    <w:rsid w:val="00193692"/>
    <w:rsid w:val="00193DCE"/>
    <w:rsid w:val="00194894"/>
    <w:rsid w:val="0019653B"/>
    <w:rsid w:val="00196C3F"/>
    <w:rsid w:val="001A03AC"/>
    <w:rsid w:val="001A08B1"/>
    <w:rsid w:val="001A3818"/>
    <w:rsid w:val="001A5A4E"/>
    <w:rsid w:val="001A5BE6"/>
    <w:rsid w:val="001A7DF1"/>
    <w:rsid w:val="001B554C"/>
    <w:rsid w:val="001C04AB"/>
    <w:rsid w:val="001C2DC5"/>
    <w:rsid w:val="001C4CF7"/>
    <w:rsid w:val="001C4DCE"/>
    <w:rsid w:val="001C6CDA"/>
    <w:rsid w:val="001D1719"/>
    <w:rsid w:val="001D1779"/>
    <w:rsid w:val="001D6805"/>
    <w:rsid w:val="001D6B48"/>
    <w:rsid w:val="001D7DCF"/>
    <w:rsid w:val="001E1405"/>
    <w:rsid w:val="001E31EF"/>
    <w:rsid w:val="001E46FA"/>
    <w:rsid w:val="001E4B70"/>
    <w:rsid w:val="001E6466"/>
    <w:rsid w:val="001F04DA"/>
    <w:rsid w:val="001F170B"/>
    <w:rsid w:val="001F1FE6"/>
    <w:rsid w:val="001F31BE"/>
    <w:rsid w:val="001F5B06"/>
    <w:rsid w:val="0020086A"/>
    <w:rsid w:val="002040C5"/>
    <w:rsid w:val="00207272"/>
    <w:rsid w:val="002123F5"/>
    <w:rsid w:val="00212D29"/>
    <w:rsid w:val="00214A72"/>
    <w:rsid w:val="00221561"/>
    <w:rsid w:val="00222CA6"/>
    <w:rsid w:val="002253E8"/>
    <w:rsid w:val="00225E8C"/>
    <w:rsid w:val="002323DC"/>
    <w:rsid w:val="00232F6B"/>
    <w:rsid w:val="00234BF0"/>
    <w:rsid w:val="00235C27"/>
    <w:rsid w:val="00236C94"/>
    <w:rsid w:val="002371D6"/>
    <w:rsid w:val="0024183D"/>
    <w:rsid w:val="00241B5A"/>
    <w:rsid w:val="00242A96"/>
    <w:rsid w:val="002434C0"/>
    <w:rsid w:val="00245496"/>
    <w:rsid w:val="00246D4E"/>
    <w:rsid w:val="00251BE6"/>
    <w:rsid w:val="00252897"/>
    <w:rsid w:val="00253207"/>
    <w:rsid w:val="00254493"/>
    <w:rsid w:val="0025552D"/>
    <w:rsid w:val="0026127D"/>
    <w:rsid w:val="00264BE6"/>
    <w:rsid w:val="00267F7A"/>
    <w:rsid w:val="00272DFF"/>
    <w:rsid w:val="0027388B"/>
    <w:rsid w:val="00275BA5"/>
    <w:rsid w:val="002760E0"/>
    <w:rsid w:val="00277F80"/>
    <w:rsid w:val="00290119"/>
    <w:rsid w:val="0029190F"/>
    <w:rsid w:val="002950A1"/>
    <w:rsid w:val="002A30BF"/>
    <w:rsid w:val="002A6579"/>
    <w:rsid w:val="002A6825"/>
    <w:rsid w:val="002A7F60"/>
    <w:rsid w:val="002B2FD1"/>
    <w:rsid w:val="002C34BD"/>
    <w:rsid w:val="002C5FE2"/>
    <w:rsid w:val="002C6324"/>
    <w:rsid w:val="002C6882"/>
    <w:rsid w:val="002D40AA"/>
    <w:rsid w:val="002E27C4"/>
    <w:rsid w:val="002E56B0"/>
    <w:rsid w:val="002E72AC"/>
    <w:rsid w:val="002F00AA"/>
    <w:rsid w:val="002F2901"/>
    <w:rsid w:val="002F3D85"/>
    <w:rsid w:val="002F4478"/>
    <w:rsid w:val="002F458E"/>
    <w:rsid w:val="002F5334"/>
    <w:rsid w:val="002F5ACF"/>
    <w:rsid w:val="002F66C9"/>
    <w:rsid w:val="003008DD"/>
    <w:rsid w:val="00303C57"/>
    <w:rsid w:val="003105BC"/>
    <w:rsid w:val="00313205"/>
    <w:rsid w:val="00315C4D"/>
    <w:rsid w:val="003200EA"/>
    <w:rsid w:val="003230E5"/>
    <w:rsid w:val="00324FD6"/>
    <w:rsid w:val="00332556"/>
    <w:rsid w:val="0033581E"/>
    <w:rsid w:val="00336B51"/>
    <w:rsid w:val="003377F1"/>
    <w:rsid w:val="00337D39"/>
    <w:rsid w:val="003400D5"/>
    <w:rsid w:val="00341B42"/>
    <w:rsid w:val="0034281D"/>
    <w:rsid w:val="00344610"/>
    <w:rsid w:val="00351460"/>
    <w:rsid w:val="00354DF9"/>
    <w:rsid w:val="003567D9"/>
    <w:rsid w:val="0036056C"/>
    <w:rsid w:val="00360604"/>
    <w:rsid w:val="0036178B"/>
    <w:rsid w:val="00361A78"/>
    <w:rsid w:val="00364367"/>
    <w:rsid w:val="00364D0D"/>
    <w:rsid w:val="0036568A"/>
    <w:rsid w:val="00365D14"/>
    <w:rsid w:val="0037213C"/>
    <w:rsid w:val="00373161"/>
    <w:rsid w:val="0037505C"/>
    <w:rsid w:val="00381692"/>
    <w:rsid w:val="00385AB5"/>
    <w:rsid w:val="003965F5"/>
    <w:rsid w:val="00396D8E"/>
    <w:rsid w:val="00396F42"/>
    <w:rsid w:val="003A2ABC"/>
    <w:rsid w:val="003A5E35"/>
    <w:rsid w:val="003A781A"/>
    <w:rsid w:val="003B0AD0"/>
    <w:rsid w:val="003B0BD1"/>
    <w:rsid w:val="003B1EE7"/>
    <w:rsid w:val="003B25BA"/>
    <w:rsid w:val="003B69B1"/>
    <w:rsid w:val="003C0AE0"/>
    <w:rsid w:val="003C2160"/>
    <w:rsid w:val="003C3425"/>
    <w:rsid w:val="003C5CB7"/>
    <w:rsid w:val="003C7B16"/>
    <w:rsid w:val="003E1723"/>
    <w:rsid w:val="003E240F"/>
    <w:rsid w:val="003E29D6"/>
    <w:rsid w:val="003E5232"/>
    <w:rsid w:val="003E7522"/>
    <w:rsid w:val="003F3FD1"/>
    <w:rsid w:val="004037C5"/>
    <w:rsid w:val="00405C72"/>
    <w:rsid w:val="00407817"/>
    <w:rsid w:val="00407890"/>
    <w:rsid w:val="004137EB"/>
    <w:rsid w:val="0041508A"/>
    <w:rsid w:val="00420E1A"/>
    <w:rsid w:val="0042175A"/>
    <w:rsid w:val="00426A93"/>
    <w:rsid w:val="00427ADA"/>
    <w:rsid w:val="004306AD"/>
    <w:rsid w:val="00431D66"/>
    <w:rsid w:val="00433B4B"/>
    <w:rsid w:val="00433DCD"/>
    <w:rsid w:val="00436AA1"/>
    <w:rsid w:val="00437249"/>
    <w:rsid w:val="00437590"/>
    <w:rsid w:val="004403C6"/>
    <w:rsid w:val="00442568"/>
    <w:rsid w:val="004447B4"/>
    <w:rsid w:val="00445200"/>
    <w:rsid w:val="00450528"/>
    <w:rsid w:val="00453017"/>
    <w:rsid w:val="004531B2"/>
    <w:rsid w:val="00455F21"/>
    <w:rsid w:val="00460595"/>
    <w:rsid w:val="00463A1F"/>
    <w:rsid w:val="004678D6"/>
    <w:rsid w:val="00470AFE"/>
    <w:rsid w:val="00470B21"/>
    <w:rsid w:val="004740F5"/>
    <w:rsid w:val="0047565F"/>
    <w:rsid w:val="004758A9"/>
    <w:rsid w:val="00476FEC"/>
    <w:rsid w:val="00486C91"/>
    <w:rsid w:val="004912FA"/>
    <w:rsid w:val="00491612"/>
    <w:rsid w:val="00492592"/>
    <w:rsid w:val="0049374B"/>
    <w:rsid w:val="00493FBF"/>
    <w:rsid w:val="00495ECC"/>
    <w:rsid w:val="00497316"/>
    <w:rsid w:val="004A035F"/>
    <w:rsid w:val="004A2ADC"/>
    <w:rsid w:val="004A2B16"/>
    <w:rsid w:val="004A3B06"/>
    <w:rsid w:val="004A53B3"/>
    <w:rsid w:val="004A5FEC"/>
    <w:rsid w:val="004B112E"/>
    <w:rsid w:val="004B18B5"/>
    <w:rsid w:val="004B330A"/>
    <w:rsid w:val="004B355C"/>
    <w:rsid w:val="004B5F66"/>
    <w:rsid w:val="004B660D"/>
    <w:rsid w:val="004B682F"/>
    <w:rsid w:val="004B709A"/>
    <w:rsid w:val="004C35D3"/>
    <w:rsid w:val="004D073F"/>
    <w:rsid w:val="004D1459"/>
    <w:rsid w:val="004D340C"/>
    <w:rsid w:val="004D36F1"/>
    <w:rsid w:val="004D50B9"/>
    <w:rsid w:val="004D68BA"/>
    <w:rsid w:val="004D6C68"/>
    <w:rsid w:val="004D6F16"/>
    <w:rsid w:val="004D7566"/>
    <w:rsid w:val="004E2881"/>
    <w:rsid w:val="004E56A0"/>
    <w:rsid w:val="004E7417"/>
    <w:rsid w:val="004F24EC"/>
    <w:rsid w:val="004F5AE0"/>
    <w:rsid w:val="004F624C"/>
    <w:rsid w:val="004F7BCC"/>
    <w:rsid w:val="00500035"/>
    <w:rsid w:val="00500B7E"/>
    <w:rsid w:val="00500F75"/>
    <w:rsid w:val="00502B2B"/>
    <w:rsid w:val="00503807"/>
    <w:rsid w:val="005045B6"/>
    <w:rsid w:val="00506785"/>
    <w:rsid w:val="00506BD5"/>
    <w:rsid w:val="0051010D"/>
    <w:rsid w:val="00511BC3"/>
    <w:rsid w:val="00512A11"/>
    <w:rsid w:val="005136E3"/>
    <w:rsid w:val="00513D44"/>
    <w:rsid w:val="00516F6A"/>
    <w:rsid w:val="00522A2E"/>
    <w:rsid w:val="005264EA"/>
    <w:rsid w:val="00527F34"/>
    <w:rsid w:val="005323CE"/>
    <w:rsid w:val="00532A89"/>
    <w:rsid w:val="00532F1B"/>
    <w:rsid w:val="00533621"/>
    <w:rsid w:val="0053625D"/>
    <w:rsid w:val="00536B88"/>
    <w:rsid w:val="00536D01"/>
    <w:rsid w:val="00540626"/>
    <w:rsid w:val="00540ABF"/>
    <w:rsid w:val="00541D41"/>
    <w:rsid w:val="00542EEF"/>
    <w:rsid w:val="00545C7E"/>
    <w:rsid w:val="00552577"/>
    <w:rsid w:val="00554810"/>
    <w:rsid w:val="00556592"/>
    <w:rsid w:val="00556EE3"/>
    <w:rsid w:val="005573E1"/>
    <w:rsid w:val="00560DE1"/>
    <w:rsid w:val="00563C2E"/>
    <w:rsid w:val="0056424E"/>
    <w:rsid w:val="0056689B"/>
    <w:rsid w:val="00574146"/>
    <w:rsid w:val="005749DD"/>
    <w:rsid w:val="00585300"/>
    <w:rsid w:val="005856F8"/>
    <w:rsid w:val="00590477"/>
    <w:rsid w:val="00592922"/>
    <w:rsid w:val="0059698D"/>
    <w:rsid w:val="00596AEF"/>
    <w:rsid w:val="005A3279"/>
    <w:rsid w:val="005A5D66"/>
    <w:rsid w:val="005C09CD"/>
    <w:rsid w:val="005D072A"/>
    <w:rsid w:val="005D35E0"/>
    <w:rsid w:val="005D49A5"/>
    <w:rsid w:val="005D4A55"/>
    <w:rsid w:val="005D50A1"/>
    <w:rsid w:val="005D5689"/>
    <w:rsid w:val="005D5DA6"/>
    <w:rsid w:val="005D6B3E"/>
    <w:rsid w:val="005E30F8"/>
    <w:rsid w:val="005F2193"/>
    <w:rsid w:val="005F6A15"/>
    <w:rsid w:val="00601832"/>
    <w:rsid w:val="00603082"/>
    <w:rsid w:val="00613177"/>
    <w:rsid w:val="00621EDF"/>
    <w:rsid w:val="006258F0"/>
    <w:rsid w:val="00626801"/>
    <w:rsid w:val="00631BB1"/>
    <w:rsid w:val="006328B8"/>
    <w:rsid w:val="0063348F"/>
    <w:rsid w:val="0063560B"/>
    <w:rsid w:val="00635DB6"/>
    <w:rsid w:val="00636CDA"/>
    <w:rsid w:val="00636EC7"/>
    <w:rsid w:val="00640057"/>
    <w:rsid w:val="00642B85"/>
    <w:rsid w:val="00643E28"/>
    <w:rsid w:val="006457E3"/>
    <w:rsid w:val="00651A91"/>
    <w:rsid w:val="0065448E"/>
    <w:rsid w:val="006547A8"/>
    <w:rsid w:val="006550C9"/>
    <w:rsid w:val="00656922"/>
    <w:rsid w:val="00661039"/>
    <w:rsid w:val="00664994"/>
    <w:rsid w:val="00664F0F"/>
    <w:rsid w:val="0066788C"/>
    <w:rsid w:val="0067279C"/>
    <w:rsid w:val="00674BA4"/>
    <w:rsid w:val="006816C4"/>
    <w:rsid w:val="00682FF8"/>
    <w:rsid w:val="00683525"/>
    <w:rsid w:val="006844AA"/>
    <w:rsid w:val="006854A0"/>
    <w:rsid w:val="00685B19"/>
    <w:rsid w:val="006920E7"/>
    <w:rsid w:val="006943C3"/>
    <w:rsid w:val="006A567A"/>
    <w:rsid w:val="006A5D2A"/>
    <w:rsid w:val="006A7E20"/>
    <w:rsid w:val="006B7D1C"/>
    <w:rsid w:val="006C09A7"/>
    <w:rsid w:val="006C236E"/>
    <w:rsid w:val="006C241F"/>
    <w:rsid w:val="006C3134"/>
    <w:rsid w:val="006C51AB"/>
    <w:rsid w:val="006C638D"/>
    <w:rsid w:val="006C6400"/>
    <w:rsid w:val="006C6B69"/>
    <w:rsid w:val="006C7B8F"/>
    <w:rsid w:val="006D0E89"/>
    <w:rsid w:val="006D6A36"/>
    <w:rsid w:val="006E2E0F"/>
    <w:rsid w:val="006E57FB"/>
    <w:rsid w:val="006E5C9B"/>
    <w:rsid w:val="006F126C"/>
    <w:rsid w:val="006F1F01"/>
    <w:rsid w:val="006F31C2"/>
    <w:rsid w:val="006F66A9"/>
    <w:rsid w:val="00701AD9"/>
    <w:rsid w:val="00705BAC"/>
    <w:rsid w:val="00705E7F"/>
    <w:rsid w:val="007076BE"/>
    <w:rsid w:val="0071031D"/>
    <w:rsid w:val="00710D12"/>
    <w:rsid w:val="007143B1"/>
    <w:rsid w:val="00714596"/>
    <w:rsid w:val="007210EE"/>
    <w:rsid w:val="00722D14"/>
    <w:rsid w:val="00725CB4"/>
    <w:rsid w:val="00734C66"/>
    <w:rsid w:val="00734F3F"/>
    <w:rsid w:val="00736A4C"/>
    <w:rsid w:val="007370F0"/>
    <w:rsid w:val="00743337"/>
    <w:rsid w:val="00743D25"/>
    <w:rsid w:val="007456C1"/>
    <w:rsid w:val="007533CE"/>
    <w:rsid w:val="00756679"/>
    <w:rsid w:val="00763EAD"/>
    <w:rsid w:val="00764400"/>
    <w:rsid w:val="00766482"/>
    <w:rsid w:val="007712BF"/>
    <w:rsid w:val="00771639"/>
    <w:rsid w:val="007722A5"/>
    <w:rsid w:val="00772EB5"/>
    <w:rsid w:val="00772F13"/>
    <w:rsid w:val="0077531B"/>
    <w:rsid w:val="00777518"/>
    <w:rsid w:val="0077772D"/>
    <w:rsid w:val="00780413"/>
    <w:rsid w:val="00781A0D"/>
    <w:rsid w:val="00781CF3"/>
    <w:rsid w:val="0078238A"/>
    <w:rsid w:val="0078695D"/>
    <w:rsid w:val="00787E4B"/>
    <w:rsid w:val="007905D7"/>
    <w:rsid w:val="00791758"/>
    <w:rsid w:val="007918B8"/>
    <w:rsid w:val="007926A2"/>
    <w:rsid w:val="00792983"/>
    <w:rsid w:val="007932FB"/>
    <w:rsid w:val="007944AF"/>
    <w:rsid w:val="007949F1"/>
    <w:rsid w:val="007A0241"/>
    <w:rsid w:val="007A1DF7"/>
    <w:rsid w:val="007A2AFE"/>
    <w:rsid w:val="007A388B"/>
    <w:rsid w:val="007A4050"/>
    <w:rsid w:val="007B0248"/>
    <w:rsid w:val="007B0DF9"/>
    <w:rsid w:val="007B6891"/>
    <w:rsid w:val="007B7A9A"/>
    <w:rsid w:val="007C1C8C"/>
    <w:rsid w:val="007C45BB"/>
    <w:rsid w:val="007C6567"/>
    <w:rsid w:val="007D36D1"/>
    <w:rsid w:val="007D7C5E"/>
    <w:rsid w:val="007E4802"/>
    <w:rsid w:val="007E5028"/>
    <w:rsid w:val="007E5FE5"/>
    <w:rsid w:val="007E68EE"/>
    <w:rsid w:val="007E72C5"/>
    <w:rsid w:val="007E74E3"/>
    <w:rsid w:val="007F2DC0"/>
    <w:rsid w:val="007F46E1"/>
    <w:rsid w:val="00801635"/>
    <w:rsid w:val="00802314"/>
    <w:rsid w:val="00805394"/>
    <w:rsid w:val="008060B2"/>
    <w:rsid w:val="0080632F"/>
    <w:rsid w:val="008072A1"/>
    <w:rsid w:val="00815253"/>
    <w:rsid w:val="00816BDF"/>
    <w:rsid w:val="00824DBD"/>
    <w:rsid w:val="00830CE0"/>
    <w:rsid w:val="0083138F"/>
    <w:rsid w:val="008329D6"/>
    <w:rsid w:val="00833E65"/>
    <w:rsid w:val="00837EB7"/>
    <w:rsid w:val="00840DFB"/>
    <w:rsid w:val="00842DA0"/>
    <w:rsid w:val="00843ADE"/>
    <w:rsid w:val="00846BC4"/>
    <w:rsid w:val="008613D3"/>
    <w:rsid w:val="00861FA6"/>
    <w:rsid w:val="008625F2"/>
    <w:rsid w:val="0086496F"/>
    <w:rsid w:val="008679B7"/>
    <w:rsid w:val="00870714"/>
    <w:rsid w:val="008707D0"/>
    <w:rsid w:val="00870AFC"/>
    <w:rsid w:val="008714E6"/>
    <w:rsid w:val="0088276C"/>
    <w:rsid w:val="00885183"/>
    <w:rsid w:val="008870A5"/>
    <w:rsid w:val="00890A91"/>
    <w:rsid w:val="00892D5B"/>
    <w:rsid w:val="0089401E"/>
    <w:rsid w:val="00895207"/>
    <w:rsid w:val="00896AFE"/>
    <w:rsid w:val="00897934"/>
    <w:rsid w:val="008A2D84"/>
    <w:rsid w:val="008A6BC2"/>
    <w:rsid w:val="008A7781"/>
    <w:rsid w:val="008A77F6"/>
    <w:rsid w:val="008B0550"/>
    <w:rsid w:val="008B2471"/>
    <w:rsid w:val="008B509D"/>
    <w:rsid w:val="008B7A2B"/>
    <w:rsid w:val="008C073D"/>
    <w:rsid w:val="008C2CEB"/>
    <w:rsid w:val="008C316E"/>
    <w:rsid w:val="008C6573"/>
    <w:rsid w:val="008E0355"/>
    <w:rsid w:val="008E5BC8"/>
    <w:rsid w:val="008E7BC3"/>
    <w:rsid w:val="008E7BF1"/>
    <w:rsid w:val="008F7FB3"/>
    <w:rsid w:val="00903EE5"/>
    <w:rsid w:val="00907CCC"/>
    <w:rsid w:val="00907EE7"/>
    <w:rsid w:val="00907EFE"/>
    <w:rsid w:val="009178EB"/>
    <w:rsid w:val="009339F8"/>
    <w:rsid w:val="00934EE2"/>
    <w:rsid w:val="00937B80"/>
    <w:rsid w:val="00943B27"/>
    <w:rsid w:val="00946722"/>
    <w:rsid w:val="0095082C"/>
    <w:rsid w:val="0095368B"/>
    <w:rsid w:val="0095793C"/>
    <w:rsid w:val="009614B9"/>
    <w:rsid w:val="0096178D"/>
    <w:rsid w:val="00963D02"/>
    <w:rsid w:val="009653BF"/>
    <w:rsid w:val="0097108B"/>
    <w:rsid w:val="00976BEC"/>
    <w:rsid w:val="00983BF1"/>
    <w:rsid w:val="009858B6"/>
    <w:rsid w:val="009946F0"/>
    <w:rsid w:val="00994B7B"/>
    <w:rsid w:val="00995EF8"/>
    <w:rsid w:val="009A3E23"/>
    <w:rsid w:val="009A45E9"/>
    <w:rsid w:val="009A4837"/>
    <w:rsid w:val="009A643C"/>
    <w:rsid w:val="009A6816"/>
    <w:rsid w:val="009A7073"/>
    <w:rsid w:val="009B1001"/>
    <w:rsid w:val="009B2A2A"/>
    <w:rsid w:val="009B35D9"/>
    <w:rsid w:val="009B652D"/>
    <w:rsid w:val="009C20F6"/>
    <w:rsid w:val="009C6364"/>
    <w:rsid w:val="009C6C10"/>
    <w:rsid w:val="009D0662"/>
    <w:rsid w:val="009D4358"/>
    <w:rsid w:val="009D525C"/>
    <w:rsid w:val="009D6ED2"/>
    <w:rsid w:val="009E0AB0"/>
    <w:rsid w:val="009E51C6"/>
    <w:rsid w:val="009E778A"/>
    <w:rsid w:val="009F43C8"/>
    <w:rsid w:val="00A041DD"/>
    <w:rsid w:val="00A048F5"/>
    <w:rsid w:val="00A06781"/>
    <w:rsid w:val="00A0687A"/>
    <w:rsid w:val="00A11376"/>
    <w:rsid w:val="00A14061"/>
    <w:rsid w:val="00A1467B"/>
    <w:rsid w:val="00A14B7E"/>
    <w:rsid w:val="00A20C85"/>
    <w:rsid w:val="00A250E7"/>
    <w:rsid w:val="00A25135"/>
    <w:rsid w:val="00A3095D"/>
    <w:rsid w:val="00A35733"/>
    <w:rsid w:val="00A359F4"/>
    <w:rsid w:val="00A41B3D"/>
    <w:rsid w:val="00A4525A"/>
    <w:rsid w:val="00A45D0F"/>
    <w:rsid w:val="00A46179"/>
    <w:rsid w:val="00A47B42"/>
    <w:rsid w:val="00A50756"/>
    <w:rsid w:val="00A52352"/>
    <w:rsid w:val="00A55D9C"/>
    <w:rsid w:val="00A55F75"/>
    <w:rsid w:val="00A57EDA"/>
    <w:rsid w:val="00A60D78"/>
    <w:rsid w:val="00A631F4"/>
    <w:rsid w:val="00A66A57"/>
    <w:rsid w:val="00A700AE"/>
    <w:rsid w:val="00A77A11"/>
    <w:rsid w:val="00A77EDE"/>
    <w:rsid w:val="00A87CBA"/>
    <w:rsid w:val="00A932F1"/>
    <w:rsid w:val="00A9462D"/>
    <w:rsid w:val="00A97C74"/>
    <w:rsid w:val="00AA0C91"/>
    <w:rsid w:val="00AA0CD2"/>
    <w:rsid w:val="00AA15A7"/>
    <w:rsid w:val="00AA2ECD"/>
    <w:rsid w:val="00AA63F6"/>
    <w:rsid w:val="00AA73FC"/>
    <w:rsid w:val="00AB335A"/>
    <w:rsid w:val="00AB6E07"/>
    <w:rsid w:val="00AC4A34"/>
    <w:rsid w:val="00AC570C"/>
    <w:rsid w:val="00AD0BE8"/>
    <w:rsid w:val="00AD0BE9"/>
    <w:rsid w:val="00AD198F"/>
    <w:rsid w:val="00AD2654"/>
    <w:rsid w:val="00AD6125"/>
    <w:rsid w:val="00AE45AF"/>
    <w:rsid w:val="00AE6301"/>
    <w:rsid w:val="00AE6676"/>
    <w:rsid w:val="00AE6DBA"/>
    <w:rsid w:val="00AF003A"/>
    <w:rsid w:val="00AF4086"/>
    <w:rsid w:val="00AF42D5"/>
    <w:rsid w:val="00AF44A1"/>
    <w:rsid w:val="00AF4DB5"/>
    <w:rsid w:val="00AF7D9E"/>
    <w:rsid w:val="00B02644"/>
    <w:rsid w:val="00B02D46"/>
    <w:rsid w:val="00B05261"/>
    <w:rsid w:val="00B05F11"/>
    <w:rsid w:val="00B0643D"/>
    <w:rsid w:val="00B07328"/>
    <w:rsid w:val="00B13804"/>
    <w:rsid w:val="00B1784C"/>
    <w:rsid w:val="00B22BC3"/>
    <w:rsid w:val="00B33B34"/>
    <w:rsid w:val="00B35BA8"/>
    <w:rsid w:val="00B439F2"/>
    <w:rsid w:val="00B43D96"/>
    <w:rsid w:val="00B508AD"/>
    <w:rsid w:val="00B519AA"/>
    <w:rsid w:val="00B51DA5"/>
    <w:rsid w:val="00B5296C"/>
    <w:rsid w:val="00B5305D"/>
    <w:rsid w:val="00B549DA"/>
    <w:rsid w:val="00B64BAC"/>
    <w:rsid w:val="00B65CB5"/>
    <w:rsid w:val="00B66973"/>
    <w:rsid w:val="00B704B8"/>
    <w:rsid w:val="00B726A4"/>
    <w:rsid w:val="00B74EE3"/>
    <w:rsid w:val="00B74EFE"/>
    <w:rsid w:val="00B757F1"/>
    <w:rsid w:val="00B759B6"/>
    <w:rsid w:val="00B771E3"/>
    <w:rsid w:val="00B81528"/>
    <w:rsid w:val="00B819DE"/>
    <w:rsid w:val="00B85937"/>
    <w:rsid w:val="00B86290"/>
    <w:rsid w:val="00B91599"/>
    <w:rsid w:val="00B91FA8"/>
    <w:rsid w:val="00B94024"/>
    <w:rsid w:val="00B9428D"/>
    <w:rsid w:val="00BA1714"/>
    <w:rsid w:val="00BA1A47"/>
    <w:rsid w:val="00BA323A"/>
    <w:rsid w:val="00BA5274"/>
    <w:rsid w:val="00BA60B2"/>
    <w:rsid w:val="00BA7452"/>
    <w:rsid w:val="00BB3189"/>
    <w:rsid w:val="00BB412F"/>
    <w:rsid w:val="00BB4762"/>
    <w:rsid w:val="00BB552D"/>
    <w:rsid w:val="00BB63AD"/>
    <w:rsid w:val="00BC2413"/>
    <w:rsid w:val="00BC2D9E"/>
    <w:rsid w:val="00BC3F85"/>
    <w:rsid w:val="00BC56A9"/>
    <w:rsid w:val="00BC5B49"/>
    <w:rsid w:val="00BC64DB"/>
    <w:rsid w:val="00BD0737"/>
    <w:rsid w:val="00BD7511"/>
    <w:rsid w:val="00BE1437"/>
    <w:rsid w:val="00BE1B51"/>
    <w:rsid w:val="00BE3E66"/>
    <w:rsid w:val="00BE41DE"/>
    <w:rsid w:val="00BE58B5"/>
    <w:rsid w:val="00BE61D5"/>
    <w:rsid w:val="00BE79AA"/>
    <w:rsid w:val="00BF0CFD"/>
    <w:rsid w:val="00BF378D"/>
    <w:rsid w:val="00BF3AB2"/>
    <w:rsid w:val="00BF3D57"/>
    <w:rsid w:val="00BF5CE0"/>
    <w:rsid w:val="00C03563"/>
    <w:rsid w:val="00C03CEC"/>
    <w:rsid w:val="00C11B56"/>
    <w:rsid w:val="00C12A6D"/>
    <w:rsid w:val="00C13BEF"/>
    <w:rsid w:val="00C148F0"/>
    <w:rsid w:val="00C17EC8"/>
    <w:rsid w:val="00C3186E"/>
    <w:rsid w:val="00C3432E"/>
    <w:rsid w:val="00C34520"/>
    <w:rsid w:val="00C3579F"/>
    <w:rsid w:val="00C35BCE"/>
    <w:rsid w:val="00C45F56"/>
    <w:rsid w:val="00C45FAA"/>
    <w:rsid w:val="00C54F02"/>
    <w:rsid w:val="00C55057"/>
    <w:rsid w:val="00C55101"/>
    <w:rsid w:val="00C56A0C"/>
    <w:rsid w:val="00C62D31"/>
    <w:rsid w:val="00C637DB"/>
    <w:rsid w:val="00C64F76"/>
    <w:rsid w:val="00C65147"/>
    <w:rsid w:val="00C655B3"/>
    <w:rsid w:val="00C659B1"/>
    <w:rsid w:val="00C65A6D"/>
    <w:rsid w:val="00C666E5"/>
    <w:rsid w:val="00C6763E"/>
    <w:rsid w:val="00C73D28"/>
    <w:rsid w:val="00C74F92"/>
    <w:rsid w:val="00C76DD7"/>
    <w:rsid w:val="00C8076F"/>
    <w:rsid w:val="00C81184"/>
    <w:rsid w:val="00C83365"/>
    <w:rsid w:val="00C848A5"/>
    <w:rsid w:val="00C8713F"/>
    <w:rsid w:val="00C92E0D"/>
    <w:rsid w:val="00CA1A88"/>
    <w:rsid w:val="00CA4DCA"/>
    <w:rsid w:val="00CB3EFB"/>
    <w:rsid w:val="00CB5088"/>
    <w:rsid w:val="00CB63D8"/>
    <w:rsid w:val="00CC010A"/>
    <w:rsid w:val="00CC0E5C"/>
    <w:rsid w:val="00CC3B47"/>
    <w:rsid w:val="00CD2A07"/>
    <w:rsid w:val="00CF5888"/>
    <w:rsid w:val="00CF7106"/>
    <w:rsid w:val="00D00658"/>
    <w:rsid w:val="00D01A9B"/>
    <w:rsid w:val="00D024DB"/>
    <w:rsid w:val="00D07433"/>
    <w:rsid w:val="00D12552"/>
    <w:rsid w:val="00D13782"/>
    <w:rsid w:val="00D13903"/>
    <w:rsid w:val="00D26D06"/>
    <w:rsid w:val="00D30344"/>
    <w:rsid w:val="00D339FB"/>
    <w:rsid w:val="00D37CBA"/>
    <w:rsid w:val="00D44013"/>
    <w:rsid w:val="00D44C0E"/>
    <w:rsid w:val="00D46537"/>
    <w:rsid w:val="00D55A91"/>
    <w:rsid w:val="00D6133E"/>
    <w:rsid w:val="00D618D3"/>
    <w:rsid w:val="00D627A5"/>
    <w:rsid w:val="00D66552"/>
    <w:rsid w:val="00D67219"/>
    <w:rsid w:val="00D73DEC"/>
    <w:rsid w:val="00D8036A"/>
    <w:rsid w:val="00D817DB"/>
    <w:rsid w:val="00D85CB1"/>
    <w:rsid w:val="00D92740"/>
    <w:rsid w:val="00D955B0"/>
    <w:rsid w:val="00D95EA8"/>
    <w:rsid w:val="00DA6CB9"/>
    <w:rsid w:val="00DA777A"/>
    <w:rsid w:val="00DB34FE"/>
    <w:rsid w:val="00DB4842"/>
    <w:rsid w:val="00DB5AC2"/>
    <w:rsid w:val="00DB7108"/>
    <w:rsid w:val="00DC1938"/>
    <w:rsid w:val="00DC2CF8"/>
    <w:rsid w:val="00DD114F"/>
    <w:rsid w:val="00DD2571"/>
    <w:rsid w:val="00DE049D"/>
    <w:rsid w:val="00DE184F"/>
    <w:rsid w:val="00DE1B83"/>
    <w:rsid w:val="00DE5861"/>
    <w:rsid w:val="00DF2126"/>
    <w:rsid w:val="00DF2562"/>
    <w:rsid w:val="00E02CDB"/>
    <w:rsid w:val="00E032B3"/>
    <w:rsid w:val="00E03455"/>
    <w:rsid w:val="00E03FAE"/>
    <w:rsid w:val="00E045AC"/>
    <w:rsid w:val="00E05C86"/>
    <w:rsid w:val="00E07E5D"/>
    <w:rsid w:val="00E2105C"/>
    <w:rsid w:val="00E26035"/>
    <w:rsid w:val="00E265DA"/>
    <w:rsid w:val="00E274E0"/>
    <w:rsid w:val="00E27F17"/>
    <w:rsid w:val="00E3310C"/>
    <w:rsid w:val="00E3381A"/>
    <w:rsid w:val="00E339BE"/>
    <w:rsid w:val="00E33C32"/>
    <w:rsid w:val="00E35F09"/>
    <w:rsid w:val="00E42AF4"/>
    <w:rsid w:val="00E46365"/>
    <w:rsid w:val="00E50CC4"/>
    <w:rsid w:val="00E547CB"/>
    <w:rsid w:val="00E549C8"/>
    <w:rsid w:val="00E5784B"/>
    <w:rsid w:val="00E626A7"/>
    <w:rsid w:val="00E650A0"/>
    <w:rsid w:val="00E66949"/>
    <w:rsid w:val="00E67C58"/>
    <w:rsid w:val="00E71D29"/>
    <w:rsid w:val="00E734BD"/>
    <w:rsid w:val="00E74797"/>
    <w:rsid w:val="00E76C25"/>
    <w:rsid w:val="00E770A7"/>
    <w:rsid w:val="00E867D2"/>
    <w:rsid w:val="00E8732C"/>
    <w:rsid w:val="00E91C29"/>
    <w:rsid w:val="00E9371A"/>
    <w:rsid w:val="00E95EC5"/>
    <w:rsid w:val="00E97153"/>
    <w:rsid w:val="00EA5B9C"/>
    <w:rsid w:val="00EC15F2"/>
    <w:rsid w:val="00EC1A41"/>
    <w:rsid w:val="00ED2D87"/>
    <w:rsid w:val="00EF4360"/>
    <w:rsid w:val="00F00CF3"/>
    <w:rsid w:val="00F01398"/>
    <w:rsid w:val="00F04F18"/>
    <w:rsid w:val="00F05024"/>
    <w:rsid w:val="00F050DF"/>
    <w:rsid w:val="00F070F2"/>
    <w:rsid w:val="00F11F26"/>
    <w:rsid w:val="00F14B21"/>
    <w:rsid w:val="00F24032"/>
    <w:rsid w:val="00F26974"/>
    <w:rsid w:val="00F26AD6"/>
    <w:rsid w:val="00F27D97"/>
    <w:rsid w:val="00F335C5"/>
    <w:rsid w:val="00F33BFD"/>
    <w:rsid w:val="00F35E5F"/>
    <w:rsid w:val="00F36EDE"/>
    <w:rsid w:val="00F4120B"/>
    <w:rsid w:val="00F44F39"/>
    <w:rsid w:val="00F46E37"/>
    <w:rsid w:val="00F56B03"/>
    <w:rsid w:val="00F57555"/>
    <w:rsid w:val="00F607D2"/>
    <w:rsid w:val="00F644DD"/>
    <w:rsid w:val="00F6482F"/>
    <w:rsid w:val="00F66248"/>
    <w:rsid w:val="00F67111"/>
    <w:rsid w:val="00F67CAE"/>
    <w:rsid w:val="00F71A99"/>
    <w:rsid w:val="00F7289D"/>
    <w:rsid w:val="00F72BE8"/>
    <w:rsid w:val="00F739C3"/>
    <w:rsid w:val="00F75008"/>
    <w:rsid w:val="00F80A1F"/>
    <w:rsid w:val="00F80C8D"/>
    <w:rsid w:val="00F81BA4"/>
    <w:rsid w:val="00F87486"/>
    <w:rsid w:val="00F944E3"/>
    <w:rsid w:val="00F94E59"/>
    <w:rsid w:val="00F955E8"/>
    <w:rsid w:val="00F96B30"/>
    <w:rsid w:val="00F9734F"/>
    <w:rsid w:val="00FA2166"/>
    <w:rsid w:val="00FA56C7"/>
    <w:rsid w:val="00FA664F"/>
    <w:rsid w:val="00FA6F93"/>
    <w:rsid w:val="00FB576E"/>
    <w:rsid w:val="00FC02F3"/>
    <w:rsid w:val="00FD0A13"/>
    <w:rsid w:val="00FD0D8C"/>
    <w:rsid w:val="00FD1468"/>
    <w:rsid w:val="00FD3CF2"/>
    <w:rsid w:val="00FD4E9C"/>
    <w:rsid w:val="00FD767C"/>
    <w:rsid w:val="00FF512D"/>
    <w:rsid w:val="00FF5335"/>
    <w:rsid w:val="00FF5F32"/>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289240"/>
  <w15:chartTrackingRefBased/>
  <w15:docId w15:val="{6ACB6C90-BAB8-4C84-879F-B8674632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F0"/>
    <w:rPr>
      <w:sz w:val="24"/>
      <w:szCs w:val="24"/>
    </w:rPr>
  </w:style>
  <w:style w:type="paragraph" w:styleId="Heading1">
    <w:name w:val="heading 1"/>
    <w:basedOn w:val="Normal"/>
    <w:link w:val="Heading1Char"/>
    <w:uiPriority w:val="9"/>
    <w:qFormat/>
    <w:rsid w:val="00241B5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3750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C481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52352"/>
    <w:pPr>
      <w:framePr w:w="7920" w:h="1980" w:hRule="exact" w:hSpace="180" w:wrap="auto" w:hAnchor="page" w:xAlign="center" w:yAlign="bottom"/>
      <w:ind w:left="2880"/>
    </w:pPr>
    <w:rPr>
      <w:rFonts w:cs="Arial"/>
    </w:rPr>
  </w:style>
  <w:style w:type="table" w:styleId="TableGrid">
    <w:name w:val="Table Grid"/>
    <w:basedOn w:val="TableNormal"/>
    <w:uiPriority w:val="59"/>
    <w:rsid w:val="0007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73D26"/>
    <w:pPr>
      <w:tabs>
        <w:tab w:val="center" w:pos="4320"/>
        <w:tab w:val="right" w:pos="8640"/>
      </w:tabs>
    </w:pPr>
  </w:style>
  <w:style w:type="character" w:styleId="PageNumber">
    <w:name w:val="page number"/>
    <w:basedOn w:val="DefaultParagraphFont"/>
    <w:rsid w:val="00073D26"/>
  </w:style>
  <w:style w:type="paragraph" w:styleId="BodyTextIndent">
    <w:name w:val="Body Text Indent"/>
    <w:basedOn w:val="Normal"/>
    <w:rsid w:val="00073D26"/>
    <w:pPr>
      <w:widowControl w:val="0"/>
      <w:ind w:left="2160"/>
    </w:pPr>
    <w:rPr>
      <w:snapToGrid w:val="0"/>
      <w:szCs w:val="20"/>
    </w:rPr>
  </w:style>
  <w:style w:type="paragraph" w:styleId="Footer">
    <w:name w:val="footer"/>
    <w:basedOn w:val="Normal"/>
    <w:rsid w:val="00073D26"/>
    <w:pPr>
      <w:tabs>
        <w:tab w:val="center" w:pos="4320"/>
        <w:tab w:val="right" w:pos="8640"/>
      </w:tabs>
    </w:pPr>
  </w:style>
  <w:style w:type="paragraph" w:styleId="BalloonText">
    <w:name w:val="Balloon Text"/>
    <w:basedOn w:val="Normal"/>
    <w:semiHidden/>
    <w:rsid w:val="003E5232"/>
    <w:rPr>
      <w:rFonts w:ascii="Tahoma" w:hAnsi="Tahoma" w:cs="Tahoma"/>
      <w:sz w:val="16"/>
      <w:szCs w:val="16"/>
    </w:rPr>
  </w:style>
  <w:style w:type="character" w:styleId="Emphasis">
    <w:name w:val="Emphasis"/>
    <w:uiPriority w:val="20"/>
    <w:qFormat/>
    <w:rsid w:val="00B759B6"/>
    <w:rPr>
      <w:b/>
      <w:bCs/>
      <w:i w:val="0"/>
      <w:iCs w:val="0"/>
    </w:rPr>
  </w:style>
  <w:style w:type="paragraph" w:styleId="ListParagraph">
    <w:name w:val="List Paragraph"/>
    <w:basedOn w:val="Normal"/>
    <w:uiPriority w:val="34"/>
    <w:qFormat/>
    <w:rsid w:val="00870AF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F35E5F"/>
    <w:pPr>
      <w:spacing w:before="100" w:beforeAutospacing="1" w:after="100" w:afterAutospacing="1"/>
    </w:pPr>
  </w:style>
  <w:style w:type="paragraph" w:styleId="FootnoteText">
    <w:name w:val="footnote text"/>
    <w:basedOn w:val="Normal"/>
    <w:link w:val="FootnoteTextChar"/>
    <w:rsid w:val="00F27D97"/>
    <w:rPr>
      <w:sz w:val="20"/>
      <w:szCs w:val="20"/>
    </w:rPr>
  </w:style>
  <w:style w:type="character" w:customStyle="1" w:styleId="FootnoteTextChar">
    <w:name w:val="Footnote Text Char"/>
    <w:basedOn w:val="DefaultParagraphFont"/>
    <w:link w:val="FootnoteText"/>
    <w:rsid w:val="00F27D97"/>
  </w:style>
  <w:style w:type="character" w:styleId="FootnoteReference">
    <w:name w:val="footnote reference"/>
    <w:rsid w:val="00F27D97"/>
    <w:rPr>
      <w:vertAlign w:val="superscript"/>
    </w:rPr>
  </w:style>
  <w:style w:type="character" w:styleId="HTMLCite">
    <w:name w:val="HTML Cite"/>
    <w:uiPriority w:val="99"/>
    <w:unhideWhenUsed/>
    <w:rsid w:val="002D40AA"/>
    <w:rPr>
      <w:i/>
      <w:iCs/>
    </w:rPr>
  </w:style>
  <w:style w:type="paragraph" w:styleId="NoSpacing">
    <w:name w:val="No Spacing"/>
    <w:link w:val="NoSpacingChar"/>
    <w:uiPriority w:val="1"/>
    <w:qFormat/>
    <w:rsid w:val="004D36F1"/>
    <w:rPr>
      <w:rFonts w:ascii="Calibri" w:hAnsi="Calibri"/>
      <w:sz w:val="22"/>
      <w:szCs w:val="22"/>
    </w:rPr>
  </w:style>
  <w:style w:type="character" w:customStyle="1" w:styleId="NoSpacingChar">
    <w:name w:val="No Spacing Char"/>
    <w:link w:val="NoSpacing"/>
    <w:uiPriority w:val="1"/>
    <w:rsid w:val="004D36F1"/>
    <w:rPr>
      <w:rFonts w:ascii="Calibri" w:hAnsi="Calibri"/>
      <w:sz w:val="22"/>
      <w:szCs w:val="22"/>
    </w:rPr>
  </w:style>
  <w:style w:type="character" w:customStyle="1" w:styleId="HeaderChar">
    <w:name w:val="Header Char"/>
    <w:link w:val="Header"/>
    <w:uiPriority w:val="99"/>
    <w:rsid w:val="00B13804"/>
    <w:rPr>
      <w:sz w:val="24"/>
      <w:szCs w:val="24"/>
    </w:rPr>
  </w:style>
  <w:style w:type="character" w:styleId="Strong">
    <w:name w:val="Strong"/>
    <w:uiPriority w:val="22"/>
    <w:qFormat/>
    <w:rsid w:val="004C35D3"/>
    <w:rPr>
      <w:b/>
      <w:bCs/>
    </w:rPr>
  </w:style>
  <w:style w:type="character" w:styleId="Hyperlink">
    <w:name w:val="Hyperlink"/>
    <w:basedOn w:val="DefaultParagraphFont"/>
    <w:uiPriority w:val="99"/>
    <w:unhideWhenUsed/>
    <w:rsid w:val="00241B5A"/>
    <w:rPr>
      <w:color w:val="0000FF"/>
      <w:u w:val="single"/>
    </w:rPr>
  </w:style>
  <w:style w:type="character" w:customStyle="1" w:styleId="Heading1Char">
    <w:name w:val="Heading 1 Char"/>
    <w:basedOn w:val="DefaultParagraphFont"/>
    <w:link w:val="Heading1"/>
    <w:uiPriority w:val="9"/>
    <w:rsid w:val="00241B5A"/>
    <w:rPr>
      <w:b/>
      <w:bCs/>
      <w:kern w:val="36"/>
      <w:sz w:val="48"/>
      <w:szCs w:val="48"/>
    </w:rPr>
  </w:style>
  <w:style w:type="character" w:customStyle="1" w:styleId="attribute-tagsauthor">
    <w:name w:val="attribute-tags_author"/>
    <w:basedOn w:val="DefaultParagraphFont"/>
    <w:rsid w:val="00241B5A"/>
  </w:style>
  <w:style w:type="character" w:customStyle="1" w:styleId="tagsauthor-name">
    <w:name w:val="tags_author-name"/>
    <w:basedOn w:val="DefaultParagraphFont"/>
    <w:rsid w:val="00241B5A"/>
  </w:style>
  <w:style w:type="character" w:customStyle="1" w:styleId="tagsauthor-title">
    <w:name w:val="tags_author-title"/>
    <w:basedOn w:val="DefaultParagraphFont"/>
    <w:rsid w:val="00241B5A"/>
  </w:style>
  <w:style w:type="character" w:customStyle="1" w:styleId="tagsauthor-org">
    <w:name w:val="tags_author-org"/>
    <w:basedOn w:val="DefaultParagraphFont"/>
    <w:rsid w:val="00241B5A"/>
  </w:style>
  <w:style w:type="paragraph" w:styleId="Subtitle">
    <w:name w:val="Subtitle"/>
    <w:basedOn w:val="Normal"/>
    <w:next w:val="Normal"/>
    <w:link w:val="SubtitleChar"/>
    <w:qFormat/>
    <w:rsid w:val="00DF25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2562"/>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semiHidden/>
    <w:rsid w:val="000C481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37505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rsid w:val="008E7BF1"/>
    <w:rPr>
      <w:sz w:val="16"/>
      <w:szCs w:val="16"/>
    </w:rPr>
  </w:style>
  <w:style w:type="paragraph" w:styleId="CommentText">
    <w:name w:val="annotation text"/>
    <w:basedOn w:val="Normal"/>
    <w:link w:val="CommentTextChar"/>
    <w:rsid w:val="008E7BF1"/>
    <w:rPr>
      <w:sz w:val="20"/>
      <w:szCs w:val="20"/>
    </w:rPr>
  </w:style>
  <w:style w:type="character" w:customStyle="1" w:styleId="CommentTextChar">
    <w:name w:val="Comment Text Char"/>
    <w:basedOn w:val="DefaultParagraphFont"/>
    <w:link w:val="CommentText"/>
    <w:rsid w:val="008E7BF1"/>
  </w:style>
  <w:style w:type="paragraph" w:styleId="CommentSubject">
    <w:name w:val="annotation subject"/>
    <w:basedOn w:val="CommentText"/>
    <w:next w:val="CommentText"/>
    <w:link w:val="CommentSubjectChar"/>
    <w:semiHidden/>
    <w:unhideWhenUsed/>
    <w:rsid w:val="008E7BF1"/>
    <w:rPr>
      <w:b/>
      <w:bCs/>
    </w:rPr>
  </w:style>
  <w:style w:type="character" w:customStyle="1" w:styleId="CommentSubjectChar">
    <w:name w:val="Comment Subject Char"/>
    <w:basedOn w:val="CommentTextChar"/>
    <w:link w:val="CommentSubject"/>
    <w:semiHidden/>
    <w:rsid w:val="008E7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11">
      <w:bodyDiv w:val="1"/>
      <w:marLeft w:val="0"/>
      <w:marRight w:val="0"/>
      <w:marTop w:val="0"/>
      <w:marBottom w:val="0"/>
      <w:divBdr>
        <w:top w:val="none" w:sz="0" w:space="0" w:color="auto"/>
        <w:left w:val="none" w:sz="0" w:space="0" w:color="auto"/>
        <w:bottom w:val="none" w:sz="0" w:space="0" w:color="auto"/>
        <w:right w:val="none" w:sz="0" w:space="0" w:color="auto"/>
      </w:divBdr>
    </w:div>
    <w:div w:id="10306289">
      <w:bodyDiv w:val="1"/>
      <w:marLeft w:val="0"/>
      <w:marRight w:val="0"/>
      <w:marTop w:val="0"/>
      <w:marBottom w:val="0"/>
      <w:divBdr>
        <w:top w:val="none" w:sz="0" w:space="0" w:color="auto"/>
        <w:left w:val="none" w:sz="0" w:space="0" w:color="auto"/>
        <w:bottom w:val="none" w:sz="0" w:space="0" w:color="auto"/>
        <w:right w:val="none" w:sz="0" w:space="0" w:color="auto"/>
      </w:divBdr>
      <w:divsChild>
        <w:div w:id="915941312">
          <w:marLeft w:val="547"/>
          <w:marRight w:val="0"/>
          <w:marTop w:val="0"/>
          <w:marBottom w:val="0"/>
          <w:divBdr>
            <w:top w:val="none" w:sz="0" w:space="0" w:color="auto"/>
            <w:left w:val="none" w:sz="0" w:space="0" w:color="auto"/>
            <w:bottom w:val="none" w:sz="0" w:space="0" w:color="auto"/>
            <w:right w:val="none" w:sz="0" w:space="0" w:color="auto"/>
          </w:divBdr>
        </w:div>
        <w:div w:id="1144927427">
          <w:marLeft w:val="547"/>
          <w:marRight w:val="0"/>
          <w:marTop w:val="0"/>
          <w:marBottom w:val="0"/>
          <w:divBdr>
            <w:top w:val="none" w:sz="0" w:space="0" w:color="auto"/>
            <w:left w:val="none" w:sz="0" w:space="0" w:color="auto"/>
            <w:bottom w:val="none" w:sz="0" w:space="0" w:color="auto"/>
            <w:right w:val="none" w:sz="0" w:space="0" w:color="auto"/>
          </w:divBdr>
        </w:div>
        <w:div w:id="1715420102">
          <w:marLeft w:val="547"/>
          <w:marRight w:val="0"/>
          <w:marTop w:val="0"/>
          <w:marBottom w:val="0"/>
          <w:divBdr>
            <w:top w:val="none" w:sz="0" w:space="0" w:color="auto"/>
            <w:left w:val="none" w:sz="0" w:space="0" w:color="auto"/>
            <w:bottom w:val="none" w:sz="0" w:space="0" w:color="auto"/>
            <w:right w:val="none" w:sz="0" w:space="0" w:color="auto"/>
          </w:divBdr>
        </w:div>
        <w:div w:id="1962955116">
          <w:marLeft w:val="547"/>
          <w:marRight w:val="0"/>
          <w:marTop w:val="0"/>
          <w:marBottom w:val="0"/>
          <w:divBdr>
            <w:top w:val="none" w:sz="0" w:space="0" w:color="auto"/>
            <w:left w:val="none" w:sz="0" w:space="0" w:color="auto"/>
            <w:bottom w:val="none" w:sz="0" w:space="0" w:color="auto"/>
            <w:right w:val="none" w:sz="0" w:space="0" w:color="auto"/>
          </w:divBdr>
        </w:div>
      </w:divsChild>
    </w:div>
    <w:div w:id="15082546">
      <w:bodyDiv w:val="1"/>
      <w:marLeft w:val="0"/>
      <w:marRight w:val="0"/>
      <w:marTop w:val="0"/>
      <w:marBottom w:val="0"/>
      <w:divBdr>
        <w:top w:val="none" w:sz="0" w:space="0" w:color="auto"/>
        <w:left w:val="none" w:sz="0" w:space="0" w:color="auto"/>
        <w:bottom w:val="none" w:sz="0" w:space="0" w:color="auto"/>
        <w:right w:val="none" w:sz="0" w:space="0" w:color="auto"/>
      </w:divBdr>
    </w:div>
    <w:div w:id="38285494">
      <w:bodyDiv w:val="1"/>
      <w:marLeft w:val="0"/>
      <w:marRight w:val="0"/>
      <w:marTop w:val="0"/>
      <w:marBottom w:val="0"/>
      <w:divBdr>
        <w:top w:val="none" w:sz="0" w:space="0" w:color="auto"/>
        <w:left w:val="none" w:sz="0" w:space="0" w:color="auto"/>
        <w:bottom w:val="none" w:sz="0" w:space="0" w:color="auto"/>
        <w:right w:val="none" w:sz="0" w:space="0" w:color="auto"/>
      </w:divBdr>
    </w:div>
    <w:div w:id="50273642">
      <w:bodyDiv w:val="1"/>
      <w:marLeft w:val="0"/>
      <w:marRight w:val="0"/>
      <w:marTop w:val="0"/>
      <w:marBottom w:val="0"/>
      <w:divBdr>
        <w:top w:val="none" w:sz="0" w:space="0" w:color="auto"/>
        <w:left w:val="none" w:sz="0" w:space="0" w:color="auto"/>
        <w:bottom w:val="none" w:sz="0" w:space="0" w:color="auto"/>
        <w:right w:val="none" w:sz="0" w:space="0" w:color="auto"/>
      </w:divBdr>
    </w:div>
    <w:div w:id="60448654">
      <w:bodyDiv w:val="1"/>
      <w:marLeft w:val="0"/>
      <w:marRight w:val="0"/>
      <w:marTop w:val="0"/>
      <w:marBottom w:val="0"/>
      <w:divBdr>
        <w:top w:val="none" w:sz="0" w:space="0" w:color="auto"/>
        <w:left w:val="none" w:sz="0" w:space="0" w:color="auto"/>
        <w:bottom w:val="none" w:sz="0" w:space="0" w:color="auto"/>
        <w:right w:val="none" w:sz="0" w:space="0" w:color="auto"/>
      </w:divBdr>
    </w:div>
    <w:div w:id="93324446">
      <w:bodyDiv w:val="1"/>
      <w:marLeft w:val="0"/>
      <w:marRight w:val="0"/>
      <w:marTop w:val="0"/>
      <w:marBottom w:val="0"/>
      <w:divBdr>
        <w:top w:val="none" w:sz="0" w:space="0" w:color="auto"/>
        <w:left w:val="none" w:sz="0" w:space="0" w:color="auto"/>
        <w:bottom w:val="none" w:sz="0" w:space="0" w:color="auto"/>
        <w:right w:val="none" w:sz="0" w:space="0" w:color="auto"/>
      </w:divBdr>
    </w:div>
    <w:div w:id="100614029">
      <w:bodyDiv w:val="1"/>
      <w:marLeft w:val="0"/>
      <w:marRight w:val="0"/>
      <w:marTop w:val="0"/>
      <w:marBottom w:val="0"/>
      <w:divBdr>
        <w:top w:val="none" w:sz="0" w:space="0" w:color="auto"/>
        <w:left w:val="none" w:sz="0" w:space="0" w:color="auto"/>
        <w:bottom w:val="none" w:sz="0" w:space="0" w:color="auto"/>
        <w:right w:val="none" w:sz="0" w:space="0" w:color="auto"/>
      </w:divBdr>
    </w:div>
    <w:div w:id="116065322">
      <w:bodyDiv w:val="1"/>
      <w:marLeft w:val="0"/>
      <w:marRight w:val="0"/>
      <w:marTop w:val="0"/>
      <w:marBottom w:val="0"/>
      <w:divBdr>
        <w:top w:val="none" w:sz="0" w:space="0" w:color="auto"/>
        <w:left w:val="none" w:sz="0" w:space="0" w:color="auto"/>
        <w:bottom w:val="none" w:sz="0" w:space="0" w:color="auto"/>
        <w:right w:val="none" w:sz="0" w:space="0" w:color="auto"/>
      </w:divBdr>
    </w:div>
    <w:div w:id="123273999">
      <w:bodyDiv w:val="1"/>
      <w:marLeft w:val="0"/>
      <w:marRight w:val="0"/>
      <w:marTop w:val="0"/>
      <w:marBottom w:val="0"/>
      <w:divBdr>
        <w:top w:val="none" w:sz="0" w:space="0" w:color="auto"/>
        <w:left w:val="none" w:sz="0" w:space="0" w:color="auto"/>
        <w:bottom w:val="none" w:sz="0" w:space="0" w:color="auto"/>
        <w:right w:val="none" w:sz="0" w:space="0" w:color="auto"/>
      </w:divBdr>
    </w:div>
    <w:div w:id="146632976">
      <w:bodyDiv w:val="1"/>
      <w:marLeft w:val="0"/>
      <w:marRight w:val="0"/>
      <w:marTop w:val="0"/>
      <w:marBottom w:val="0"/>
      <w:divBdr>
        <w:top w:val="none" w:sz="0" w:space="0" w:color="auto"/>
        <w:left w:val="none" w:sz="0" w:space="0" w:color="auto"/>
        <w:bottom w:val="none" w:sz="0" w:space="0" w:color="auto"/>
        <w:right w:val="none" w:sz="0" w:space="0" w:color="auto"/>
      </w:divBdr>
    </w:div>
    <w:div w:id="188685964">
      <w:bodyDiv w:val="1"/>
      <w:marLeft w:val="0"/>
      <w:marRight w:val="0"/>
      <w:marTop w:val="0"/>
      <w:marBottom w:val="0"/>
      <w:divBdr>
        <w:top w:val="none" w:sz="0" w:space="0" w:color="auto"/>
        <w:left w:val="none" w:sz="0" w:space="0" w:color="auto"/>
        <w:bottom w:val="none" w:sz="0" w:space="0" w:color="auto"/>
        <w:right w:val="none" w:sz="0" w:space="0" w:color="auto"/>
      </w:divBdr>
      <w:divsChild>
        <w:div w:id="1680428188">
          <w:marLeft w:val="547"/>
          <w:marRight w:val="0"/>
          <w:marTop w:val="0"/>
          <w:marBottom w:val="0"/>
          <w:divBdr>
            <w:top w:val="none" w:sz="0" w:space="0" w:color="auto"/>
            <w:left w:val="none" w:sz="0" w:space="0" w:color="auto"/>
            <w:bottom w:val="none" w:sz="0" w:space="0" w:color="auto"/>
            <w:right w:val="none" w:sz="0" w:space="0" w:color="auto"/>
          </w:divBdr>
        </w:div>
      </w:divsChild>
    </w:div>
    <w:div w:id="189030587">
      <w:bodyDiv w:val="1"/>
      <w:marLeft w:val="0"/>
      <w:marRight w:val="0"/>
      <w:marTop w:val="0"/>
      <w:marBottom w:val="0"/>
      <w:divBdr>
        <w:top w:val="none" w:sz="0" w:space="0" w:color="auto"/>
        <w:left w:val="none" w:sz="0" w:space="0" w:color="auto"/>
        <w:bottom w:val="none" w:sz="0" w:space="0" w:color="auto"/>
        <w:right w:val="none" w:sz="0" w:space="0" w:color="auto"/>
      </w:divBdr>
    </w:div>
    <w:div w:id="195505403">
      <w:bodyDiv w:val="1"/>
      <w:marLeft w:val="0"/>
      <w:marRight w:val="0"/>
      <w:marTop w:val="0"/>
      <w:marBottom w:val="0"/>
      <w:divBdr>
        <w:top w:val="none" w:sz="0" w:space="0" w:color="auto"/>
        <w:left w:val="none" w:sz="0" w:space="0" w:color="auto"/>
        <w:bottom w:val="none" w:sz="0" w:space="0" w:color="auto"/>
        <w:right w:val="none" w:sz="0" w:space="0" w:color="auto"/>
      </w:divBdr>
      <w:divsChild>
        <w:div w:id="217011550">
          <w:marLeft w:val="547"/>
          <w:marRight w:val="0"/>
          <w:marTop w:val="0"/>
          <w:marBottom w:val="0"/>
          <w:divBdr>
            <w:top w:val="none" w:sz="0" w:space="0" w:color="auto"/>
            <w:left w:val="none" w:sz="0" w:space="0" w:color="auto"/>
            <w:bottom w:val="none" w:sz="0" w:space="0" w:color="auto"/>
            <w:right w:val="none" w:sz="0" w:space="0" w:color="auto"/>
          </w:divBdr>
        </w:div>
        <w:div w:id="1054886066">
          <w:marLeft w:val="547"/>
          <w:marRight w:val="0"/>
          <w:marTop w:val="0"/>
          <w:marBottom w:val="0"/>
          <w:divBdr>
            <w:top w:val="none" w:sz="0" w:space="0" w:color="auto"/>
            <w:left w:val="none" w:sz="0" w:space="0" w:color="auto"/>
            <w:bottom w:val="none" w:sz="0" w:space="0" w:color="auto"/>
            <w:right w:val="none" w:sz="0" w:space="0" w:color="auto"/>
          </w:divBdr>
        </w:div>
        <w:div w:id="1391271513">
          <w:marLeft w:val="547"/>
          <w:marRight w:val="0"/>
          <w:marTop w:val="0"/>
          <w:marBottom w:val="0"/>
          <w:divBdr>
            <w:top w:val="none" w:sz="0" w:space="0" w:color="auto"/>
            <w:left w:val="none" w:sz="0" w:space="0" w:color="auto"/>
            <w:bottom w:val="none" w:sz="0" w:space="0" w:color="auto"/>
            <w:right w:val="none" w:sz="0" w:space="0" w:color="auto"/>
          </w:divBdr>
        </w:div>
        <w:div w:id="1747920535">
          <w:marLeft w:val="547"/>
          <w:marRight w:val="0"/>
          <w:marTop w:val="0"/>
          <w:marBottom w:val="0"/>
          <w:divBdr>
            <w:top w:val="none" w:sz="0" w:space="0" w:color="auto"/>
            <w:left w:val="none" w:sz="0" w:space="0" w:color="auto"/>
            <w:bottom w:val="none" w:sz="0" w:space="0" w:color="auto"/>
            <w:right w:val="none" w:sz="0" w:space="0" w:color="auto"/>
          </w:divBdr>
        </w:div>
      </w:divsChild>
    </w:div>
    <w:div w:id="206064632">
      <w:bodyDiv w:val="1"/>
      <w:marLeft w:val="0"/>
      <w:marRight w:val="0"/>
      <w:marTop w:val="0"/>
      <w:marBottom w:val="0"/>
      <w:divBdr>
        <w:top w:val="none" w:sz="0" w:space="0" w:color="auto"/>
        <w:left w:val="none" w:sz="0" w:space="0" w:color="auto"/>
        <w:bottom w:val="none" w:sz="0" w:space="0" w:color="auto"/>
        <w:right w:val="none" w:sz="0" w:space="0" w:color="auto"/>
      </w:divBdr>
      <w:divsChild>
        <w:div w:id="83845642">
          <w:marLeft w:val="2160"/>
          <w:marRight w:val="0"/>
          <w:marTop w:val="0"/>
          <w:marBottom w:val="0"/>
          <w:divBdr>
            <w:top w:val="none" w:sz="0" w:space="0" w:color="auto"/>
            <w:left w:val="none" w:sz="0" w:space="0" w:color="auto"/>
            <w:bottom w:val="none" w:sz="0" w:space="0" w:color="auto"/>
            <w:right w:val="none" w:sz="0" w:space="0" w:color="auto"/>
          </w:divBdr>
        </w:div>
        <w:div w:id="337929010">
          <w:marLeft w:val="1080"/>
          <w:marRight w:val="0"/>
          <w:marTop w:val="0"/>
          <w:marBottom w:val="0"/>
          <w:divBdr>
            <w:top w:val="none" w:sz="0" w:space="0" w:color="auto"/>
            <w:left w:val="none" w:sz="0" w:space="0" w:color="auto"/>
            <w:bottom w:val="none" w:sz="0" w:space="0" w:color="auto"/>
            <w:right w:val="none" w:sz="0" w:space="0" w:color="auto"/>
          </w:divBdr>
        </w:div>
        <w:div w:id="408113475">
          <w:marLeft w:val="2160"/>
          <w:marRight w:val="0"/>
          <w:marTop w:val="0"/>
          <w:marBottom w:val="0"/>
          <w:divBdr>
            <w:top w:val="none" w:sz="0" w:space="0" w:color="auto"/>
            <w:left w:val="none" w:sz="0" w:space="0" w:color="auto"/>
            <w:bottom w:val="none" w:sz="0" w:space="0" w:color="auto"/>
            <w:right w:val="none" w:sz="0" w:space="0" w:color="auto"/>
          </w:divBdr>
        </w:div>
        <w:div w:id="822742012">
          <w:marLeft w:val="2160"/>
          <w:marRight w:val="0"/>
          <w:marTop w:val="0"/>
          <w:marBottom w:val="0"/>
          <w:divBdr>
            <w:top w:val="none" w:sz="0" w:space="0" w:color="auto"/>
            <w:left w:val="none" w:sz="0" w:space="0" w:color="auto"/>
            <w:bottom w:val="none" w:sz="0" w:space="0" w:color="auto"/>
            <w:right w:val="none" w:sz="0" w:space="0" w:color="auto"/>
          </w:divBdr>
        </w:div>
        <w:div w:id="1221936765">
          <w:marLeft w:val="1080"/>
          <w:marRight w:val="0"/>
          <w:marTop w:val="0"/>
          <w:marBottom w:val="0"/>
          <w:divBdr>
            <w:top w:val="none" w:sz="0" w:space="0" w:color="auto"/>
            <w:left w:val="none" w:sz="0" w:space="0" w:color="auto"/>
            <w:bottom w:val="none" w:sz="0" w:space="0" w:color="auto"/>
            <w:right w:val="none" w:sz="0" w:space="0" w:color="auto"/>
          </w:divBdr>
        </w:div>
        <w:div w:id="1254171409">
          <w:marLeft w:val="1080"/>
          <w:marRight w:val="0"/>
          <w:marTop w:val="0"/>
          <w:marBottom w:val="0"/>
          <w:divBdr>
            <w:top w:val="none" w:sz="0" w:space="0" w:color="auto"/>
            <w:left w:val="none" w:sz="0" w:space="0" w:color="auto"/>
            <w:bottom w:val="none" w:sz="0" w:space="0" w:color="auto"/>
            <w:right w:val="none" w:sz="0" w:space="0" w:color="auto"/>
          </w:divBdr>
        </w:div>
        <w:div w:id="1847163827">
          <w:marLeft w:val="2160"/>
          <w:marRight w:val="0"/>
          <w:marTop w:val="0"/>
          <w:marBottom w:val="0"/>
          <w:divBdr>
            <w:top w:val="none" w:sz="0" w:space="0" w:color="auto"/>
            <w:left w:val="none" w:sz="0" w:space="0" w:color="auto"/>
            <w:bottom w:val="none" w:sz="0" w:space="0" w:color="auto"/>
            <w:right w:val="none" w:sz="0" w:space="0" w:color="auto"/>
          </w:divBdr>
        </w:div>
        <w:div w:id="1931350332">
          <w:marLeft w:val="2160"/>
          <w:marRight w:val="0"/>
          <w:marTop w:val="0"/>
          <w:marBottom w:val="0"/>
          <w:divBdr>
            <w:top w:val="none" w:sz="0" w:space="0" w:color="auto"/>
            <w:left w:val="none" w:sz="0" w:space="0" w:color="auto"/>
            <w:bottom w:val="none" w:sz="0" w:space="0" w:color="auto"/>
            <w:right w:val="none" w:sz="0" w:space="0" w:color="auto"/>
          </w:divBdr>
        </w:div>
      </w:divsChild>
    </w:div>
    <w:div w:id="246840754">
      <w:bodyDiv w:val="1"/>
      <w:marLeft w:val="0"/>
      <w:marRight w:val="0"/>
      <w:marTop w:val="0"/>
      <w:marBottom w:val="0"/>
      <w:divBdr>
        <w:top w:val="none" w:sz="0" w:space="0" w:color="auto"/>
        <w:left w:val="none" w:sz="0" w:space="0" w:color="auto"/>
        <w:bottom w:val="none" w:sz="0" w:space="0" w:color="auto"/>
        <w:right w:val="none" w:sz="0" w:space="0" w:color="auto"/>
      </w:divBdr>
    </w:div>
    <w:div w:id="247278403">
      <w:bodyDiv w:val="1"/>
      <w:marLeft w:val="0"/>
      <w:marRight w:val="0"/>
      <w:marTop w:val="0"/>
      <w:marBottom w:val="0"/>
      <w:divBdr>
        <w:top w:val="none" w:sz="0" w:space="0" w:color="auto"/>
        <w:left w:val="none" w:sz="0" w:space="0" w:color="auto"/>
        <w:bottom w:val="none" w:sz="0" w:space="0" w:color="auto"/>
        <w:right w:val="none" w:sz="0" w:space="0" w:color="auto"/>
      </w:divBdr>
      <w:divsChild>
        <w:div w:id="875191940">
          <w:marLeft w:val="547"/>
          <w:marRight w:val="0"/>
          <w:marTop w:val="0"/>
          <w:marBottom w:val="0"/>
          <w:divBdr>
            <w:top w:val="none" w:sz="0" w:space="0" w:color="auto"/>
            <w:left w:val="none" w:sz="0" w:space="0" w:color="auto"/>
            <w:bottom w:val="none" w:sz="0" w:space="0" w:color="auto"/>
            <w:right w:val="none" w:sz="0" w:space="0" w:color="auto"/>
          </w:divBdr>
        </w:div>
      </w:divsChild>
    </w:div>
    <w:div w:id="253973655">
      <w:bodyDiv w:val="1"/>
      <w:marLeft w:val="0"/>
      <w:marRight w:val="0"/>
      <w:marTop w:val="0"/>
      <w:marBottom w:val="0"/>
      <w:divBdr>
        <w:top w:val="none" w:sz="0" w:space="0" w:color="auto"/>
        <w:left w:val="none" w:sz="0" w:space="0" w:color="auto"/>
        <w:bottom w:val="none" w:sz="0" w:space="0" w:color="auto"/>
        <w:right w:val="none" w:sz="0" w:space="0" w:color="auto"/>
      </w:divBdr>
    </w:div>
    <w:div w:id="263736104">
      <w:bodyDiv w:val="1"/>
      <w:marLeft w:val="0"/>
      <w:marRight w:val="0"/>
      <w:marTop w:val="0"/>
      <w:marBottom w:val="0"/>
      <w:divBdr>
        <w:top w:val="none" w:sz="0" w:space="0" w:color="auto"/>
        <w:left w:val="none" w:sz="0" w:space="0" w:color="auto"/>
        <w:bottom w:val="none" w:sz="0" w:space="0" w:color="auto"/>
        <w:right w:val="none" w:sz="0" w:space="0" w:color="auto"/>
      </w:divBdr>
    </w:div>
    <w:div w:id="285894239">
      <w:bodyDiv w:val="1"/>
      <w:marLeft w:val="0"/>
      <w:marRight w:val="0"/>
      <w:marTop w:val="0"/>
      <w:marBottom w:val="0"/>
      <w:divBdr>
        <w:top w:val="none" w:sz="0" w:space="0" w:color="auto"/>
        <w:left w:val="none" w:sz="0" w:space="0" w:color="auto"/>
        <w:bottom w:val="none" w:sz="0" w:space="0" w:color="auto"/>
        <w:right w:val="none" w:sz="0" w:space="0" w:color="auto"/>
      </w:divBdr>
    </w:div>
    <w:div w:id="293102880">
      <w:bodyDiv w:val="1"/>
      <w:marLeft w:val="0"/>
      <w:marRight w:val="0"/>
      <w:marTop w:val="0"/>
      <w:marBottom w:val="0"/>
      <w:divBdr>
        <w:top w:val="none" w:sz="0" w:space="0" w:color="auto"/>
        <w:left w:val="none" w:sz="0" w:space="0" w:color="auto"/>
        <w:bottom w:val="none" w:sz="0" w:space="0" w:color="auto"/>
        <w:right w:val="none" w:sz="0" w:space="0" w:color="auto"/>
      </w:divBdr>
    </w:div>
    <w:div w:id="294532433">
      <w:bodyDiv w:val="1"/>
      <w:marLeft w:val="0"/>
      <w:marRight w:val="0"/>
      <w:marTop w:val="0"/>
      <w:marBottom w:val="0"/>
      <w:divBdr>
        <w:top w:val="none" w:sz="0" w:space="0" w:color="auto"/>
        <w:left w:val="none" w:sz="0" w:space="0" w:color="auto"/>
        <w:bottom w:val="none" w:sz="0" w:space="0" w:color="auto"/>
        <w:right w:val="none" w:sz="0" w:space="0" w:color="auto"/>
      </w:divBdr>
    </w:div>
    <w:div w:id="296491388">
      <w:bodyDiv w:val="1"/>
      <w:marLeft w:val="0"/>
      <w:marRight w:val="0"/>
      <w:marTop w:val="0"/>
      <w:marBottom w:val="0"/>
      <w:divBdr>
        <w:top w:val="none" w:sz="0" w:space="0" w:color="auto"/>
        <w:left w:val="none" w:sz="0" w:space="0" w:color="auto"/>
        <w:bottom w:val="none" w:sz="0" w:space="0" w:color="auto"/>
        <w:right w:val="none" w:sz="0" w:space="0" w:color="auto"/>
      </w:divBdr>
    </w:div>
    <w:div w:id="320695407">
      <w:bodyDiv w:val="1"/>
      <w:marLeft w:val="0"/>
      <w:marRight w:val="0"/>
      <w:marTop w:val="0"/>
      <w:marBottom w:val="0"/>
      <w:divBdr>
        <w:top w:val="none" w:sz="0" w:space="0" w:color="auto"/>
        <w:left w:val="none" w:sz="0" w:space="0" w:color="auto"/>
        <w:bottom w:val="none" w:sz="0" w:space="0" w:color="auto"/>
        <w:right w:val="none" w:sz="0" w:space="0" w:color="auto"/>
      </w:divBdr>
    </w:div>
    <w:div w:id="359092257">
      <w:bodyDiv w:val="1"/>
      <w:marLeft w:val="0"/>
      <w:marRight w:val="0"/>
      <w:marTop w:val="0"/>
      <w:marBottom w:val="0"/>
      <w:divBdr>
        <w:top w:val="none" w:sz="0" w:space="0" w:color="auto"/>
        <w:left w:val="none" w:sz="0" w:space="0" w:color="auto"/>
        <w:bottom w:val="none" w:sz="0" w:space="0" w:color="auto"/>
        <w:right w:val="none" w:sz="0" w:space="0" w:color="auto"/>
      </w:divBdr>
    </w:div>
    <w:div w:id="379521206">
      <w:bodyDiv w:val="1"/>
      <w:marLeft w:val="0"/>
      <w:marRight w:val="0"/>
      <w:marTop w:val="0"/>
      <w:marBottom w:val="0"/>
      <w:divBdr>
        <w:top w:val="none" w:sz="0" w:space="0" w:color="auto"/>
        <w:left w:val="none" w:sz="0" w:space="0" w:color="auto"/>
        <w:bottom w:val="none" w:sz="0" w:space="0" w:color="auto"/>
        <w:right w:val="none" w:sz="0" w:space="0" w:color="auto"/>
      </w:divBdr>
    </w:div>
    <w:div w:id="412942706">
      <w:bodyDiv w:val="1"/>
      <w:marLeft w:val="0"/>
      <w:marRight w:val="0"/>
      <w:marTop w:val="0"/>
      <w:marBottom w:val="0"/>
      <w:divBdr>
        <w:top w:val="none" w:sz="0" w:space="0" w:color="auto"/>
        <w:left w:val="none" w:sz="0" w:space="0" w:color="auto"/>
        <w:bottom w:val="none" w:sz="0" w:space="0" w:color="auto"/>
        <w:right w:val="none" w:sz="0" w:space="0" w:color="auto"/>
      </w:divBdr>
      <w:divsChild>
        <w:div w:id="302588274">
          <w:marLeft w:val="547"/>
          <w:marRight w:val="0"/>
          <w:marTop w:val="0"/>
          <w:marBottom w:val="0"/>
          <w:divBdr>
            <w:top w:val="none" w:sz="0" w:space="0" w:color="auto"/>
            <w:left w:val="none" w:sz="0" w:space="0" w:color="auto"/>
            <w:bottom w:val="none" w:sz="0" w:space="0" w:color="auto"/>
            <w:right w:val="none" w:sz="0" w:space="0" w:color="auto"/>
          </w:divBdr>
        </w:div>
        <w:div w:id="914364718">
          <w:marLeft w:val="547"/>
          <w:marRight w:val="0"/>
          <w:marTop w:val="0"/>
          <w:marBottom w:val="0"/>
          <w:divBdr>
            <w:top w:val="none" w:sz="0" w:space="0" w:color="auto"/>
            <w:left w:val="none" w:sz="0" w:space="0" w:color="auto"/>
            <w:bottom w:val="none" w:sz="0" w:space="0" w:color="auto"/>
            <w:right w:val="none" w:sz="0" w:space="0" w:color="auto"/>
          </w:divBdr>
        </w:div>
        <w:div w:id="926772909">
          <w:marLeft w:val="547"/>
          <w:marRight w:val="0"/>
          <w:marTop w:val="0"/>
          <w:marBottom w:val="0"/>
          <w:divBdr>
            <w:top w:val="none" w:sz="0" w:space="0" w:color="auto"/>
            <w:left w:val="none" w:sz="0" w:space="0" w:color="auto"/>
            <w:bottom w:val="none" w:sz="0" w:space="0" w:color="auto"/>
            <w:right w:val="none" w:sz="0" w:space="0" w:color="auto"/>
          </w:divBdr>
        </w:div>
        <w:div w:id="1056659259">
          <w:marLeft w:val="547"/>
          <w:marRight w:val="0"/>
          <w:marTop w:val="0"/>
          <w:marBottom w:val="0"/>
          <w:divBdr>
            <w:top w:val="none" w:sz="0" w:space="0" w:color="auto"/>
            <w:left w:val="none" w:sz="0" w:space="0" w:color="auto"/>
            <w:bottom w:val="none" w:sz="0" w:space="0" w:color="auto"/>
            <w:right w:val="none" w:sz="0" w:space="0" w:color="auto"/>
          </w:divBdr>
        </w:div>
        <w:div w:id="1170290927">
          <w:marLeft w:val="547"/>
          <w:marRight w:val="0"/>
          <w:marTop w:val="0"/>
          <w:marBottom w:val="0"/>
          <w:divBdr>
            <w:top w:val="none" w:sz="0" w:space="0" w:color="auto"/>
            <w:left w:val="none" w:sz="0" w:space="0" w:color="auto"/>
            <w:bottom w:val="none" w:sz="0" w:space="0" w:color="auto"/>
            <w:right w:val="none" w:sz="0" w:space="0" w:color="auto"/>
          </w:divBdr>
        </w:div>
      </w:divsChild>
    </w:div>
    <w:div w:id="437483544">
      <w:bodyDiv w:val="1"/>
      <w:marLeft w:val="0"/>
      <w:marRight w:val="0"/>
      <w:marTop w:val="0"/>
      <w:marBottom w:val="0"/>
      <w:divBdr>
        <w:top w:val="none" w:sz="0" w:space="0" w:color="auto"/>
        <w:left w:val="none" w:sz="0" w:space="0" w:color="auto"/>
        <w:bottom w:val="none" w:sz="0" w:space="0" w:color="auto"/>
        <w:right w:val="none" w:sz="0" w:space="0" w:color="auto"/>
      </w:divBdr>
      <w:divsChild>
        <w:div w:id="517232557">
          <w:marLeft w:val="547"/>
          <w:marRight w:val="0"/>
          <w:marTop w:val="0"/>
          <w:marBottom w:val="0"/>
          <w:divBdr>
            <w:top w:val="none" w:sz="0" w:space="0" w:color="auto"/>
            <w:left w:val="none" w:sz="0" w:space="0" w:color="auto"/>
            <w:bottom w:val="none" w:sz="0" w:space="0" w:color="auto"/>
            <w:right w:val="none" w:sz="0" w:space="0" w:color="auto"/>
          </w:divBdr>
        </w:div>
      </w:divsChild>
    </w:div>
    <w:div w:id="441994229">
      <w:bodyDiv w:val="1"/>
      <w:marLeft w:val="0"/>
      <w:marRight w:val="0"/>
      <w:marTop w:val="0"/>
      <w:marBottom w:val="0"/>
      <w:divBdr>
        <w:top w:val="none" w:sz="0" w:space="0" w:color="auto"/>
        <w:left w:val="none" w:sz="0" w:space="0" w:color="auto"/>
        <w:bottom w:val="none" w:sz="0" w:space="0" w:color="auto"/>
        <w:right w:val="none" w:sz="0" w:space="0" w:color="auto"/>
      </w:divBdr>
    </w:div>
    <w:div w:id="450977836">
      <w:bodyDiv w:val="1"/>
      <w:marLeft w:val="0"/>
      <w:marRight w:val="0"/>
      <w:marTop w:val="0"/>
      <w:marBottom w:val="0"/>
      <w:divBdr>
        <w:top w:val="none" w:sz="0" w:space="0" w:color="auto"/>
        <w:left w:val="none" w:sz="0" w:space="0" w:color="auto"/>
        <w:bottom w:val="none" w:sz="0" w:space="0" w:color="auto"/>
        <w:right w:val="none" w:sz="0" w:space="0" w:color="auto"/>
      </w:divBdr>
    </w:div>
    <w:div w:id="482700303">
      <w:bodyDiv w:val="1"/>
      <w:marLeft w:val="0"/>
      <w:marRight w:val="0"/>
      <w:marTop w:val="0"/>
      <w:marBottom w:val="0"/>
      <w:divBdr>
        <w:top w:val="none" w:sz="0" w:space="0" w:color="auto"/>
        <w:left w:val="none" w:sz="0" w:space="0" w:color="auto"/>
        <w:bottom w:val="none" w:sz="0" w:space="0" w:color="auto"/>
        <w:right w:val="none" w:sz="0" w:space="0" w:color="auto"/>
      </w:divBdr>
    </w:div>
    <w:div w:id="520902240">
      <w:bodyDiv w:val="1"/>
      <w:marLeft w:val="0"/>
      <w:marRight w:val="0"/>
      <w:marTop w:val="0"/>
      <w:marBottom w:val="0"/>
      <w:divBdr>
        <w:top w:val="none" w:sz="0" w:space="0" w:color="auto"/>
        <w:left w:val="none" w:sz="0" w:space="0" w:color="auto"/>
        <w:bottom w:val="none" w:sz="0" w:space="0" w:color="auto"/>
        <w:right w:val="none" w:sz="0" w:space="0" w:color="auto"/>
      </w:divBdr>
    </w:div>
    <w:div w:id="525751416">
      <w:bodyDiv w:val="1"/>
      <w:marLeft w:val="0"/>
      <w:marRight w:val="0"/>
      <w:marTop w:val="0"/>
      <w:marBottom w:val="0"/>
      <w:divBdr>
        <w:top w:val="none" w:sz="0" w:space="0" w:color="auto"/>
        <w:left w:val="none" w:sz="0" w:space="0" w:color="auto"/>
        <w:bottom w:val="none" w:sz="0" w:space="0" w:color="auto"/>
        <w:right w:val="none" w:sz="0" w:space="0" w:color="auto"/>
      </w:divBdr>
      <w:divsChild>
        <w:div w:id="862548681">
          <w:marLeft w:val="547"/>
          <w:marRight w:val="0"/>
          <w:marTop w:val="0"/>
          <w:marBottom w:val="0"/>
          <w:divBdr>
            <w:top w:val="none" w:sz="0" w:space="0" w:color="auto"/>
            <w:left w:val="none" w:sz="0" w:space="0" w:color="auto"/>
            <w:bottom w:val="none" w:sz="0" w:space="0" w:color="auto"/>
            <w:right w:val="none" w:sz="0" w:space="0" w:color="auto"/>
          </w:divBdr>
        </w:div>
        <w:div w:id="166487344">
          <w:marLeft w:val="547"/>
          <w:marRight w:val="0"/>
          <w:marTop w:val="0"/>
          <w:marBottom w:val="0"/>
          <w:divBdr>
            <w:top w:val="none" w:sz="0" w:space="0" w:color="auto"/>
            <w:left w:val="none" w:sz="0" w:space="0" w:color="auto"/>
            <w:bottom w:val="none" w:sz="0" w:space="0" w:color="auto"/>
            <w:right w:val="none" w:sz="0" w:space="0" w:color="auto"/>
          </w:divBdr>
        </w:div>
        <w:div w:id="1506240156">
          <w:marLeft w:val="547"/>
          <w:marRight w:val="0"/>
          <w:marTop w:val="0"/>
          <w:marBottom w:val="0"/>
          <w:divBdr>
            <w:top w:val="none" w:sz="0" w:space="0" w:color="auto"/>
            <w:left w:val="none" w:sz="0" w:space="0" w:color="auto"/>
            <w:bottom w:val="none" w:sz="0" w:space="0" w:color="auto"/>
            <w:right w:val="none" w:sz="0" w:space="0" w:color="auto"/>
          </w:divBdr>
        </w:div>
      </w:divsChild>
    </w:div>
    <w:div w:id="527835155">
      <w:bodyDiv w:val="1"/>
      <w:marLeft w:val="0"/>
      <w:marRight w:val="0"/>
      <w:marTop w:val="0"/>
      <w:marBottom w:val="0"/>
      <w:divBdr>
        <w:top w:val="none" w:sz="0" w:space="0" w:color="auto"/>
        <w:left w:val="none" w:sz="0" w:space="0" w:color="auto"/>
        <w:bottom w:val="none" w:sz="0" w:space="0" w:color="auto"/>
        <w:right w:val="none" w:sz="0" w:space="0" w:color="auto"/>
      </w:divBdr>
    </w:div>
    <w:div w:id="528572993">
      <w:bodyDiv w:val="1"/>
      <w:marLeft w:val="0"/>
      <w:marRight w:val="0"/>
      <w:marTop w:val="0"/>
      <w:marBottom w:val="0"/>
      <w:divBdr>
        <w:top w:val="none" w:sz="0" w:space="0" w:color="auto"/>
        <w:left w:val="none" w:sz="0" w:space="0" w:color="auto"/>
        <w:bottom w:val="none" w:sz="0" w:space="0" w:color="auto"/>
        <w:right w:val="none" w:sz="0" w:space="0" w:color="auto"/>
      </w:divBdr>
    </w:div>
    <w:div w:id="533275717">
      <w:bodyDiv w:val="1"/>
      <w:marLeft w:val="0"/>
      <w:marRight w:val="0"/>
      <w:marTop w:val="0"/>
      <w:marBottom w:val="0"/>
      <w:divBdr>
        <w:top w:val="none" w:sz="0" w:space="0" w:color="auto"/>
        <w:left w:val="none" w:sz="0" w:space="0" w:color="auto"/>
        <w:bottom w:val="none" w:sz="0" w:space="0" w:color="auto"/>
        <w:right w:val="none" w:sz="0" w:space="0" w:color="auto"/>
      </w:divBdr>
    </w:div>
    <w:div w:id="545027650">
      <w:bodyDiv w:val="1"/>
      <w:marLeft w:val="0"/>
      <w:marRight w:val="0"/>
      <w:marTop w:val="0"/>
      <w:marBottom w:val="0"/>
      <w:divBdr>
        <w:top w:val="none" w:sz="0" w:space="0" w:color="auto"/>
        <w:left w:val="none" w:sz="0" w:space="0" w:color="auto"/>
        <w:bottom w:val="none" w:sz="0" w:space="0" w:color="auto"/>
        <w:right w:val="none" w:sz="0" w:space="0" w:color="auto"/>
      </w:divBdr>
    </w:div>
    <w:div w:id="590315205">
      <w:bodyDiv w:val="1"/>
      <w:marLeft w:val="0"/>
      <w:marRight w:val="0"/>
      <w:marTop w:val="0"/>
      <w:marBottom w:val="0"/>
      <w:divBdr>
        <w:top w:val="none" w:sz="0" w:space="0" w:color="auto"/>
        <w:left w:val="none" w:sz="0" w:space="0" w:color="auto"/>
        <w:bottom w:val="none" w:sz="0" w:space="0" w:color="auto"/>
        <w:right w:val="none" w:sz="0" w:space="0" w:color="auto"/>
      </w:divBdr>
    </w:div>
    <w:div w:id="594048980">
      <w:bodyDiv w:val="1"/>
      <w:marLeft w:val="0"/>
      <w:marRight w:val="0"/>
      <w:marTop w:val="0"/>
      <w:marBottom w:val="0"/>
      <w:divBdr>
        <w:top w:val="none" w:sz="0" w:space="0" w:color="auto"/>
        <w:left w:val="none" w:sz="0" w:space="0" w:color="auto"/>
        <w:bottom w:val="none" w:sz="0" w:space="0" w:color="auto"/>
        <w:right w:val="none" w:sz="0" w:space="0" w:color="auto"/>
      </w:divBdr>
    </w:div>
    <w:div w:id="620036986">
      <w:bodyDiv w:val="1"/>
      <w:marLeft w:val="0"/>
      <w:marRight w:val="0"/>
      <w:marTop w:val="0"/>
      <w:marBottom w:val="0"/>
      <w:divBdr>
        <w:top w:val="none" w:sz="0" w:space="0" w:color="auto"/>
        <w:left w:val="none" w:sz="0" w:space="0" w:color="auto"/>
        <w:bottom w:val="none" w:sz="0" w:space="0" w:color="auto"/>
        <w:right w:val="none" w:sz="0" w:space="0" w:color="auto"/>
      </w:divBdr>
    </w:div>
    <w:div w:id="622537417">
      <w:bodyDiv w:val="1"/>
      <w:marLeft w:val="0"/>
      <w:marRight w:val="0"/>
      <w:marTop w:val="0"/>
      <w:marBottom w:val="0"/>
      <w:divBdr>
        <w:top w:val="none" w:sz="0" w:space="0" w:color="auto"/>
        <w:left w:val="none" w:sz="0" w:space="0" w:color="auto"/>
        <w:bottom w:val="none" w:sz="0" w:space="0" w:color="auto"/>
        <w:right w:val="none" w:sz="0" w:space="0" w:color="auto"/>
      </w:divBdr>
    </w:div>
    <w:div w:id="651786968">
      <w:bodyDiv w:val="1"/>
      <w:marLeft w:val="0"/>
      <w:marRight w:val="0"/>
      <w:marTop w:val="0"/>
      <w:marBottom w:val="0"/>
      <w:divBdr>
        <w:top w:val="none" w:sz="0" w:space="0" w:color="auto"/>
        <w:left w:val="none" w:sz="0" w:space="0" w:color="auto"/>
        <w:bottom w:val="none" w:sz="0" w:space="0" w:color="auto"/>
        <w:right w:val="none" w:sz="0" w:space="0" w:color="auto"/>
      </w:divBdr>
    </w:div>
    <w:div w:id="676616790">
      <w:bodyDiv w:val="1"/>
      <w:marLeft w:val="0"/>
      <w:marRight w:val="0"/>
      <w:marTop w:val="0"/>
      <w:marBottom w:val="0"/>
      <w:divBdr>
        <w:top w:val="none" w:sz="0" w:space="0" w:color="auto"/>
        <w:left w:val="none" w:sz="0" w:space="0" w:color="auto"/>
        <w:bottom w:val="none" w:sz="0" w:space="0" w:color="auto"/>
        <w:right w:val="none" w:sz="0" w:space="0" w:color="auto"/>
      </w:divBdr>
    </w:div>
    <w:div w:id="683634027">
      <w:bodyDiv w:val="1"/>
      <w:marLeft w:val="0"/>
      <w:marRight w:val="0"/>
      <w:marTop w:val="0"/>
      <w:marBottom w:val="0"/>
      <w:divBdr>
        <w:top w:val="none" w:sz="0" w:space="0" w:color="auto"/>
        <w:left w:val="none" w:sz="0" w:space="0" w:color="auto"/>
        <w:bottom w:val="none" w:sz="0" w:space="0" w:color="auto"/>
        <w:right w:val="none" w:sz="0" w:space="0" w:color="auto"/>
      </w:divBdr>
    </w:div>
    <w:div w:id="691690812">
      <w:bodyDiv w:val="1"/>
      <w:marLeft w:val="0"/>
      <w:marRight w:val="0"/>
      <w:marTop w:val="0"/>
      <w:marBottom w:val="0"/>
      <w:divBdr>
        <w:top w:val="none" w:sz="0" w:space="0" w:color="auto"/>
        <w:left w:val="none" w:sz="0" w:space="0" w:color="auto"/>
        <w:bottom w:val="none" w:sz="0" w:space="0" w:color="auto"/>
        <w:right w:val="none" w:sz="0" w:space="0" w:color="auto"/>
      </w:divBdr>
    </w:div>
    <w:div w:id="703793914">
      <w:bodyDiv w:val="1"/>
      <w:marLeft w:val="0"/>
      <w:marRight w:val="0"/>
      <w:marTop w:val="0"/>
      <w:marBottom w:val="0"/>
      <w:divBdr>
        <w:top w:val="none" w:sz="0" w:space="0" w:color="auto"/>
        <w:left w:val="none" w:sz="0" w:space="0" w:color="auto"/>
        <w:bottom w:val="none" w:sz="0" w:space="0" w:color="auto"/>
        <w:right w:val="none" w:sz="0" w:space="0" w:color="auto"/>
      </w:divBdr>
    </w:div>
    <w:div w:id="714162266">
      <w:bodyDiv w:val="1"/>
      <w:marLeft w:val="0"/>
      <w:marRight w:val="0"/>
      <w:marTop w:val="0"/>
      <w:marBottom w:val="0"/>
      <w:divBdr>
        <w:top w:val="none" w:sz="0" w:space="0" w:color="auto"/>
        <w:left w:val="none" w:sz="0" w:space="0" w:color="auto"/>
        <w:bottom w:val="none" w:sz="0" w:space="0" w:color="auto"/>
        <w:right w:val="none" w:sz="0" w:space="0" w:color="auto"/>
      </w:divBdr>
    </w:div>
    <w:div w:id="766774537">
      <w:bodyDiv w:val="1"/>
      <w:marLeft w:val="0"/>
      <w:marRight w:val="0"/>
      <w:marTop w:val="0"/>
      <w:marBottom w:val="0"/>
      <w:divBdr>
        <w:top w:val="none" w:sz="0" w:space="0" w:color="auto"/>
        <w:left w:val="none" w:sz="0" w:space="0" w:color="auto"/>
        <w:bottom w:val="none" w:sz="0" w:space="0" w:color="auto"/>
        <w:right w:val="none" w:sz="0" w:space="0" w:color="auto"/>
      </w:divBdr>
    </w:div>
    <w:div w:id="770585269">
      <w:bodyDiv w:val="1"/>
      <w:marLeft w:val="0"/>
      <w:marRight w:val="0"/>
      <w:marTop w:val="0"/>
      <w:marBottom w:val="0"/>
      <w:divBdr>
        <w:top w:val="none" w:sz="0" w:space="0" w:color="auto"/>
        <w:left w:val="none" w:sz="0" w:space="0" w:color="auto"/>
        <w:bottom w:val="none" w:sz="0" w:space="0" w:color="auto"/>
        <w:right w:val="none" w:sz="0" w:space="0" w:color="auto"/>
      </w:divBdr>
    </w:div>
    <w:div w:id="774249568">
      <w:bodyDiv w:val="1"/>
      <w:marLeft w:val="0"/>
      <w:marRight w:val="0"/>
      <w:marTop w:val="0"/>
      <w:marBottom w:val="0"/>
      <w:divBdr>
        <w:top w:val="none" w:sz="0" w:space="0" w:color="auto"/>
        <w:left w:val="none" w:sz="0" w:space="0" w:color="auto"/>
        <w:bottom w:val="none" w:sz="0" w:space="0" w:color="auto"/>
        <w:right w:val="none" w:sz="0" w:space="0" w:color="auto"/>
      </w:divBdr>
      <w:divsChild>
        <w:div w:id="2028674914">
          <w:marLeft w:val="547"/>
          <w:marRight w:val="0"/>
          <w:marTop w:val="0"/>
          <w:marBottom w:val="0"/>
          <w:divBdr>
            <w:top w:val="none" w:sz="0" w:space="0" w:color="auto"/>
            <w:left w:val="none" w:sz="0" w:space="0" w:color="auto"/>
            <w:bottom w:val="none" w:sz="0" w:space="0" w:color="auto"/>
            <w:right w:val="none" w:sz="0" w:space="0" w:color="auto"/>
          </w:divBdr>
        </w:div>
        <w:div w:id="329843052">
          <w:marLeft w:val="547"/>
          <w:marRight w:val="0"/>
          <w:marTop w:val="0"/>
          <w:marBottom w:val="0"/>
          <w:divBdr>
            <w:top w:val="none" w:sz="0" w:space="0" w:color="auto"/>
            <w:left w:val="none" w:sz="0" w:space="0" w:color="auto"/>
            <w:bottom w:val="none" w:sz="0" w:space="0" w:color="auto"/>
            <w:right w:val="none" w:sz="0" w:space="0" w:color="auto"/>
          </w:divBdr>
        </w:div>
        <w:div w:id="1802183991">
          <w:marLeft w:val="547"/>
          <w:marRight w:val="0"/>
          <w:marTop w:val="0"/>
          <w:marBottom w:val="0"/>
          <w:divBdr>
            <w:top w:val="none" w:sz="0" w:space="0" w:color="auto"/>
            <w:left w:val="none" w:sz="0" w:space="0" w:color="auto"/>
            <w:bottom w:val="none" w:sz="0" w:space="0" w:color="auto"/>
            <w:right w:val="none" w:sz="0" w:space="0" w:color="auto"/>
          </w:divBdr>
        </w:div>
        <w:div w:id="57171133">
          <w:marLeft w:val="547"/>
          <w:marRight w:val="0"/>
          <w:marTop w:val="0"/>
          <w:marBottom w:val="0"/>
          <w:divBdr>
            <w:top w:val="none" w:sz="0" w:space="0" w:color="auto"/>
            <w:left w:val="none" w:sz="0" w:space="0" w:color="auto"/>
            <w:bottom w:val="none" w:sz="0" w:space="0" w:color="auto"/>
            <w:right w:val="none" w:sz="0" w:space="0" w:color="auto"/>
          </w:divBdr>
        </w:div>
        <w:div w:id="916090802">
          <w:marLeft w:val="547"/>
          <w:marRight w:val="0"/>
          <w:marTop w:val="0"/>
          <w:marBottom w:val="0"/>
          <w:divBdr>
            <w:top w:val="none" w:sz="0" w:space="0" w:color="auto"/>
            <w:left w:val="none" w:sz="0" w:space="0" w:color="auto"/>
            <w:bottom w:val="none" w:sz="0" w:space="0" w:color="auto"/>
            <w:right w:val="none" w:sz="0" w:space="0" w:color="auto"/>
          </w:divBdr>
        </w:div>
        <w:div w:id="1546528921">
          <w:marLeft w:val="547"/>
          <w:marRight w:val="0"/>
          <w:marTop w:val="0"/>
          <w:marBottom w:val="0"/>
          <w:divBdr>
            <w:top w:val="none" w:sz="0" w:space="0" w:color="auto"/>
            <w:left w:val="none" w:sz="0" w:space="0" w:color="auto"/>
            <w:bottom w:val="none" w:sz="0" w:space="0" w:color="auto"/>
            <w:right w:val="none" w:sz="0" w:space="0" w:color="auto"/>
          </w:divBdr>
        </w:div>
        <w:div w:id="420639156">
          <w:marLeft w:val="547"/>
          <w:marRight w:val="0"/>
          <w:marTop w:val="0"/>
          <w:marBottom w:val="0"/>
          <w:divBdr>
            <w:top w:val="none" w:sz="0" w:space="0" w:color="auto"/>
            <w:left w:val="none" w:sz="0" w:space="0" w:color="auto"/>
            <w:bottom w:val="none" w:sz="0" w:space="0" w:color="auto"/>
            <w:right w:val="none" w:sz="0" w:space="0" w:color="auto"/>
          </w:divBdr>
        </w:div>
      </w:divsChild>
    </w:div>
    <w:div w:id="789711575">
      <w:bodyDiv w:val="1"/>
      <w:marLeft w:val="0"/>
      <w:marRight w:val="0"/>
      <w:marTop w:val="0"/>
      <w:marBottom w:val="0"/>
      <w:divBdr>
        <w:top w:val="none" w:sz="0" w:space="0" w:color="auto"/>
        <w:left w:val="none" w:sz="0" w:space="0" w:color="auto"/>
        <w:bottom w:val="none" w:sz="0" w:space="0" w:color="auto"/>
        <w:right w:val="none" w:sz="0" w:space="0" w:color="auto"/>
      </w:divBdr>
    </w:div>
    <w:div w:id="794376005">
      <w:bodyDiv w:val="1"/>
      <w:marLeft w:val="0"/>
      <w:marRight w:val="0"/>
      <w:marTop w:val="0"/>
      <w:marBottom w:val="0"/>
      <w:divBdr>
        <w:top w:val="none" w:sz="0" w:space="0" w:color="auto"/>
        <w:left w:val="none" w:sz="0" w:space="0" w:color="auto"/>
        <w:bottom w:val="none" w:sz="0" w:space="0" w:color="auto"/>
        <w:right w:val="none" w:sz="0" w:space="0" w:color="auto"/>
      </w:divBdr>
    </w:div>
    <w:div w:id="802044321">
      <w:bodyDiv w:val="1"/>
      <w:marLeft w:val="0"/>
      <w:marRight w:val="0"/>
      <w:marTop w:val="0"/>
      <w:marBottom w:val="0"/>
      <w:divBdr>
        <w:top w:val="none" w:sz="0" w:space="0" w:color="auto"/>
        <w:left w:val="none" w:sz="0" w:space="0" w:color="auto"/>
        <w:bottom w:val="none" w:sz="0" w:space="0" w:color="auto"/>
        <w:right w:val="none" w:sz="0" w:space="0" w:color="auto"/>
      </w:divBdr>
    </w:div>
    <w:div w:id="816263195">
      <w:bodyDiv w:val="1"/>
      <w:marLeft w:val="0"/>
      <w:marRight w:val="0"/>
      <w:marTop w:val="0"/>
      <w:marBottom w:val="0"/>
      <w:divBdr>
        <w:top w:val="none" w:sz="0" w:space="0" w:color="auto"/>
        <w:left w:val="none" w:sz="0" w:space="0" w:color="auto"/>
        <w:bottom w:val="none" w:sz="0" w:space="0" w:color="auto"/>
        <w:right w:val="none" w:sz="0" w:space="0" w:color="auto"/>
      </w:divBdr>
      <w:divsChild>
        <w:div w:id="428359299">
          <w:marLeft w:val="547"/>
          <w:marRight w:val="0"/>
          <w:marTop w:val="0"/>
          <w:marBottom w:val="0"/>
          <w:divBdr>
            <w:top w:val="none" w:sz="0" w:space="0" w:color="auto"/>
            <w:left w:val="none" w:sz="0" w:space="0" w:color="auto"/>
            <w:bottom w:val="none" w:sz="0" w:space="0" w:color="auto"/>
            <w:right w:val="none" w:sz="0" w:space="0" w:color="auto"/>
          </w:divBdr>
        </w:div>
      </w:divsChild>
    </w:div>
    <w:div w:id="840395506">
      <w:bodyDiv w:val="1"/>
      <w:marLeft w:val="0"/>
      <w:marRight w:val="0"/>
      <w:marTop w:val="0"/>
      <w:marBottom w:val="0"/>
      <w:divBdr>
        <w:top w:val="none" w:sz="0" w:space="0" w:color="auto"/>
        <w:left w:val="none" w:sz="0" w:space="0" w:color="auto"/>
        <w:bottom w:val="none" w:sz="0" w:space="0" w:color="auto"/>
        <w:right w:val="none" w:sz="0" w:space="0" w:color="auto"/>
      </w:divBdr>
    </w:div>
    <w:div w:id="876624726">
      <w:bodyDiv w:val="1"/>
      <w:marLeft w:val="0"/>
      <w:marRight w:val="0"/>
      <w:marTop w:val="0"/>
      <w:marBottom w:val="0"/>
      <w:divBdr>
        <w:top w:val="none" w:sz="0" w:space="0" w:color="auto"/>
        <w:left w:val="none" w:sz="0" w:space="0" w:color="auto"/>
        <w:bottom w:val="none" w:sz="0" w:space="0" w:color="auto"/>
        <w:right w:val="none" w:sz="0" w:space="0" w:color="auto"/>
      </w:divBdr>
    </w:div>
    <w:div w:id="884832167">
      <w:bodyDiv w:val="1"/>
      <w:marLeft w:val="0"/>
      <w:marRight w:val="0"/>
      <w:marTop w:val="0"/>
      <w:marBottom w:val="0"/>
      <w:divBdr>
        <w:top w:val="none" w:sz="0" w:space="0" w:color="auto"/>
        <w:left w:val="none" w:sz="0" w:space="0" w:color="auto"/>
        <w:bottom w:val="none" w:sz="0" w:space="0" w:color="auto"/>
        <w:right w:val="none" w:sz="0" w:space="0" w:color="auto"/>
      </w:divBdr>
      <w:divsChild>
        <w:div w:id="1867601328">
          <w:marLeft w:val="547"/>
          <w:marRight w:val="0"/>
          <w:marTop w:val="0"/>
          <w:marBottom w:val="0"/>
          <w:divBdr>
            <w:top w:val="none" w:sz="0" w:space="0" w:color="auto"/>
            <w:left w:val="none" w:sz="0" w:space="0" w:color="auto"/>
            <w:bottom w:val="none" w:sz="0" w:space="0" w:color="auto"/>
            <w:right w:val="none" w:sz="0" w:space="0" w:color="auto"/>
          </w:divBdr>
        </w:div>
        <w:div w:id="205262978">
          <w:marLeft w:val="547"/>
          <w:marRight w:val="0"/>
          <w:marTop w:val="0"/>
          <w:marBottom w:val="0"/>
          <w:divBdr>
            <w:top w:val="none" w:sz="0" w:space="0" w:color="auto"/>
            <w:left w:val="none" w:sz="0" w:space="0" w:color="auto"/>
            <w:bottom w:val="none" w:sz="0" w:space="0" w:color="auto"/>
            <w:right w:val="none" w:sz="0" w:space="0" w:color="auto"/>
          </w:divBdr>
        </w:div>
        <w:div w:id="1838880341">
          <w:marLeft w:val="547"/>
          <w:marRight w:val="0"/>
          <w:marTop w:val="0"/>
          <w:marBottom w:val="0"/>
          <w:divBdr>
            <w:top w:val="none" w:sz="0" w:space="0" w:color="auto"/>
            <w:left w:val="none" w:sz="0" w:space="0" w:color="auto"/>
            <w:bottom w:val="none" w:sz="0" w:space="0" w:color="auto"/>
            <w:right w:val="none" w:sz="0" w:space="0" w:color="auto"/>
          </w:divBdr>
        </w:div>
        <w:div w:id="906569255">
          <w:marLeft w:val="547"/>
          <w:marRight w:val="0"/>
          <w:marTop w:val="0"/>
          <w:marBottom w:val="0"/>
          <w:divBdr>
            <w:top w:val="none" w:sz="0" w:space="0" w:color="auto"/>
            <w:left w:val="none" w:sz="0" w:space="0" w:color="auto"/>
            <w:bottom w:val="none" w:sz="0" w:space="0" w:color="auto"/>
            <w:right w:val="none" w:sz="0" w:space="0" w:color="auto"/>
          </w:divBdr>
        </w:div>
        <w:div w:id="1032269792">
          <w:marLeft w:val="547"/>
          <w:marRight w:val="0"/>
          <w:marTop w:val="0"/>
          <w:marBottom w:val="0"/>
          <w:divBdr>
            <w:top w:val="none" w:sz="0" w:space="0" w:color="auto"/>
            <w:left w:val="none" w:sz="0" w:space="0" w:color="auto"/>
            <w:bottom w:val="none" w:sz="0" w:space="0" w:color="auto"/>
            <w:right w:val="none" w:sz="0" w:space="0" w:color="auto"/>
          </w:divBdr>
        </w:div>
      </w:divsChild>
    </w:div>
    <w:div w:id="886989407">
      <w:bodyDiv w:val="1"/>
      <w:marLeft w:val="0"/>
      <w:marRight w:val="0"/>
      <w:marTop w:val="0"/>
      <w:marBottom w:val="0"/>
      <w:divBdr>
        <w:top w:val="none" w:sz="0" w:space="0" w:color="auto"/>
        <w:left w:val="none" w:sz="0" w:space="0" w:color="auto"/>
        <w:bottom w:val="none" w:sz="0" w:space="0" w:color="auto"/>
        <w:right w:val="none" w:sz="0" w:space="0" w:color="auto"/>
      </w:divBdr>
    </w:div>
    <w:div w:id="903836014">
      <w:bodyDiv w:val="1"/>
      <w:marLeft w:val="0"/>
      <w:marRight w:val="0"/>
      <w:marTop w:val="0"/>
      <w:marBottom w:val="0"/>
      <w:divBdr>
        <w:top w:val="none" w:sz="0" w:space="0" w:color="auto"/>
        <w:left w:val="none" w:sz="0" w:space="0" w:color="auto"/>
        <w:bottom w:val="none" w:sz="0" w:space="0" w:color="auto"/>
        <w:right w:val="none" w:sz="0" w:space="0" w:color="auto"/>
      </w:divBdr>
    </w:div>
    <w:div w:id="905803916">
      <w:bodyDiv w:val="1"/>
      <w:marLeft w:val="0"/>
      <w:marRight w:val="0"/>
      <w:marTop w:val="0"/>
      <w:marBottom w:val="0"/>
      <w:divBdr>
        <w:top w:val="none" w:sz="0" w:space="0" w:color="auto"/>
        <w:left w:val="none" w:sz="0" w:space="0" w:color="auto"/>
        <w:bottom w:val="none" w:sz="0" w:space="0" w:color="auto"/>
        <w:right w:val="none" w:sz="0" w:space="0" w:color="auto"/>
      </w:divBdr>
    </w:div>
    <w:div w:id="907037661">
      <w:bodyDiv w:val="1"/>
      <w:marLeft w:val="0"/>
      <w:marRight w:val="0"/>
      <w:marTop w:val="0"/>
      <w:marBottom w:val="0"/>
      <w:divBdr>
        <w:top w:val="none" w:sz="0" w:space="0" w:color="auto"/>
        <w:left w:val="none" w:sz="0" w:space="0" w:color="auto"/>
        <w:bottom w:val="none" w:sz="0" w:space="0" w:color="auto"/>
        <w:right w:val="none" w:sz="0" w:space="0" w:color="auto"/>
      </w:divBdr>
    </w:div>
    <w:div w:id="915745902">
      <w:bodyDiv w:val="1"/>
      <w:marLeft w:val="0"/>
      <w:marRight w:val="0"/>
      <w:marTop w:val="0"/>
      <w:marBottom w:val="0"/>
      <w:divBdr>
        <w:top w:val="none" w:sz="0" w:space="0" w:color="auto"/>
        <w:left w:val="none" w:sz="0" w:space="0" w:color="auto"/>
        <w:bottom w:val="none" w:sz="0" w:space="0" w:color="auto"/>
        <w:right w:val="none" w:sz="0" w:space="0" w:color="auto"/>
      </w:divBdr>
      <w:divsChild>
        <w:div w:id="934094108">
          <w:marLeft w:val="547"/>
          <w:marRight w:val="0"/>
          <w:marTop w:val="0"/>
          <w:marBottom w:val="0"/>
          <w:divBdr>
            <w:top w:val="none" w:sz="0" w:space="0" w:color="auto"/>
            <w:left w:val="none" w:sz="0" w:space="0" w:color="auto"/>
            <w:bottom w:val="none" w:sz="0" w:space="0" w:color="auto"/>
            <w:right w:val="none" w:sz="0" w:space="0" w:color="auto"/>
          </w:divBdr>
        </w:div>
      </w:divsChild>
    </w:div>
    <w:div w:id="916476974">
      <w:bodyDiv w:val="1"/>
      <w:marLeft w:val="0"/>
      <w:marRight w:val="0"/>
      <w:marTop w:val="0"/>
      <w:marBottom w:val="0"/>
      <w:divBdr>
        <w:top w:val="none" w:sz="0" w:space="0" w:color="auto"/>
        <w:left w:val="none" w:sz="0" w:space="0" w:color="auto"/>
        <w:bottom w:val="none" w:sz="0" w:space="0" w:color="auto"/>
        <w:right w:val="none" w:sz="0" w:space="0" w:color="auto"/>
      </w:divBdr>
    </w:div>
    <w:div w:id="934747251">
      <w:bodyDiv w:val="1"/>
      <w:marLeft w:val="0"/>
      <w:marRight w:val="0"/>
      <w:marTop w:val="0"/>
      <w:marBottom w:val="0"/>
      <w:divBdr>
        <w:top w:val="none" w:sz="0" w:space="0" w:color="auto"/>
        <w:left w:val="none" w:sz="0" w:space="0" w:color="auto"/>
        <w:bottom w:val="none" w:sz="0" w:space="0" w:color="auto"/>
        <w:right w:val="none" w:sz="0" w:space="0" w:color="auto"/>
      </w:divBdr>
    </w:div>
    <w:div w:id="941499345">
      <w:bodyDiv w:val="1"/>
      <w:marLeft w:val="0"/>
      <w:marRight w:val="0"/>
      <w:marTop w:val="0"/>
      <w:marBottom w:val="0"/>
      <w:divBdr>
        <w:top w:val="none" w:sz="0" w:space="0" w:color="auto"/>
        <w:left w:val="none" w:sz="0" w:space="0" w:color="auto"/>
        <w:bottom w:val="none" w:sz="0" w:space="0" w:color="auto"/>
        <w:right w:val="none" w:sz="0" w:space="0" w:color="auto"/>
      </w:divBdr>
    </w:div>
    <w:div w:id="972444069">
      <w:bodyDiv w:val="1"/>
      <w:marLeft w:val="0"/>
      <w:marRight w:val="0"/>
      <w:marTop w:val="0"/>
      <w:marBottom w:val="0"/>
      <w:divBdr>
        <w:top w:val="none" w:sz="0" w:space="0" w:color="auto"/>
        <w:left w:val="none" w:sz="0" w:space="0" w:color="auto"/>
        <w:bottom w:val="none" w:sz="0" w:space="0" w:color="auto"/>
        <w:right w:val="none" w:sz="0" w:space="0" w:color="auto"/>
      </w:divBdr>
    </w:div>
    <w:div w:id="977342220">
      <w:bodyDiv w:val="1"/>
      <w:marLeft w:val="0"/>
      <w:marRight w:val="0"/>
      <w:marTop w:val="0"/>
      <w:marBottom w:val="0"/>
      <w:divBdr>
        <w:top w:val="none" w:sz="0" w:space="0" w:color="auto"/>
        <w:left w:val="none" w:sz="0" w:space="0" w:color="auto"/>
        <w:bottom w:val="none" w:sz="0" w:space="0" w:color="auto"/>
        <w:right w:val="none" w:sz="0" w:space="0" w:color="auto"/>
      </w:divBdr>
    </w:div>
    <w:div w:id="980580942">
      <w:bodyDiv w:val="1"/>
      <w:marLeft w:val="0"/>
      <w:marRight w:val="0"/>
      <w:marTop w:val="0"/>
      <w:marBottom w:val="0"/>
      <w:divBdr>
        <w:top w:val="none" w:sz="0" w:space="0" w:color="auto"/>
        <w:left w:val="none" w:sz="0" w:space="0" w:color="auto"/>
        <w:bottom w:val="none" w:sz="0" w:space="0" w:color="auto"/>
        <w:right w:val="none" w:sz="0" w:space="0" w:color="auto"/>
      </w:divBdr>
    </w:div>
    <w:div w:id="980615829">
      <w:bodyDiv w:val="1"/>
      <w:marLeft w:val="0"/>
      <w:marRight w:val="0"/>
      <w:marTop w:val="0"/>
      <w:marBottom w:val="0"/>
      <w:divBdr>
        <w:top w:val="none" w:sz="0" w:space="0" w:color="auto"/>
        <w:left w:val="none" w:sz="0" w:space="0" w:color="auto"/>
        <w:bottom w:val="none" w:sz="0" w:space="0" w:color="auto"/>
        <w:right w:val="none" w:sz="0" w:space="0" w:color="auto"/>
      </w:divBdr>
    </w:div>
    <w:div w:id="983117184">
      <w:bodyDiv w:val="1"/>
      <w:marLeft w:val="0"/>
      <w:marRight w:val="0"/>
      <w:marTop w:val="0"/>
      <w:marBottom w:val="0"/>
      <w:divBdr>
        <w:top w:val="none" w:sz="0" w:space="0" w:color="auto"/>
        <w:left w:val="none" w:sz="0" w:space="0" w:color="auto"/>
        <w:bottom w:val="none" w:sz="0" w:space="0" w:color="auto"/>
        <w:right w:val="none" w:sz="0" w:space="0" w:color="auto"/>
      </w:divBdr>
    </w:div>
    <w:div w:id="983199800">
      <w:bodyDiv w:val="1"/>
      <w:marLeft w:val="0"/>
      <w:marRight w:val="0"/>
      <w:marTop w:val="0"/>
      <w:marBottom w:val="0"/>
      <w:divBdr>
        <w:top w:val="none" w:sz="0" w:space="0" w:color="auto"/>
        <w:left w:val="none" w:sz="0" w:space="0" w:color="auto"/>
        <w:bottom w:val="none" w:sz="0" w:space="0" w:color="auto"/>
        <w:right w:val="none" w:sz="0" w:space="0" w:color="auto"/>
      </w:divBdr>
    </w:div>
    <w:div w:id="987126181">
      <w:bodyDiv w:val="1"/>
      <w:marLeft w:val="0"/>
      <w:marRight w:val="0"/>
      <w:marTop w:val="0"/>
      <w:marBottom w:val="0"/>
      <w:divBdr>
        <w:top w:val="none" w:sz="0" w:space="0" w:color="auto"/>
        <w:left w:val="none" w:sz="0" w:space="0" w:color="auto"/>
        <w:bottom w:val="none" w:sz="0" w:space="0" w:color="auto"/>
        <w:right w:val="none" w:sz="0" w:space="0" w:color="auto"/>
      </w:divBdr>
    </w:div>
    <w:div w:id="1054163501">
      <w:bodyDiv w:val="1"/>
      <w:marLeft w:val="0"/>
      <w:marRight w:val="0"/>
      <w:marTop w:val="0"/>
      <w:marBottom w:val="0"/>
      <w:divBdr>
        <w:top w:val="none" w:sz="0" w:space="0" w:color="auto"/>
        <w:left w:val="none" w:sz="0" w:space="0" w:color="auto"/>
        <w:bottom w:val="none" w:sz="0" w:space="0" w:color="auto"/>
        <w:right w:val="none" w:sz="0" w:space="0" w:color="auto"/>
      </w:divBdr>
    </w:div>
    <w:div w:id="1071927885">
      <w:bodyDiv w:val="1"/>
      <w:marLeft w:val="0"/>
      <w:marRight w:val="0"/>
      <w:marTop w:val="0"/>
      <w:marBottom w:val="0"/>
      <w:divBdr>
        <w:top w:val="none" w:sz="0" w:space="0" w:color="auto"/>
        <w:left w:val="none" w:sz="0" w:space="0" w:color="auto"/>
        <w:bottom w:val="none" w:sz="0" w:space="0" w:color="auto"/>
        <w:right w:val="none" w:sz="0" w:space="0" w:color="auto"/>
      </w:divBdr>
    </w:div>
    <w:div w:id="1082213634">
      <w:bodyDiv w:val="1"/>
      <w:marLeft w:val="0"/>
      <w:marRight w:val="0"/>
      <w:marTop w:val="0"/>
      <w:marBottom w:val="0"/>
      <w:divBdr>
        <w:top w:val="none" w:sz="0" w:space="0" w:color="auto"/>
        <w:left w:val="none" w:sz="0" w:space="0" w:color="auto"/>
        <w:bottom w:val="none" w:sz="0" w:space="0" w:color="auto"/>
        <w:right w:val="none" w:sz="0" w:space="0" w:color="auto"/>
      </w:divBdr>
    </w:div>
    <w:div w:id="1083769292">
      <w:bodyDiv w:val="1"/>
      <w:marLeft w:val="0"/>
      <w:marRight w:val="0"/>
      <w:marTop w:val="0"/>
      <w:marBottom w:val="0"/>
      <w:divBdr>
        <w:top w:val="none" w:sz="0" w:space="0" w:color="auto"/>
        <w:left w:val="none" w:sz="0" w:space="0" w:color="auto"/>
        <w:bottom w:val="none" w:sz="0" w:space="0" w:color="auto"/>
        <w:right w:val="none" w:sz="0" w:space="0" w:color="auto"/>
      </w:divBdr>
    </w:div>
    <w:div w:id="1116096679">
      <w:bodyDiv w:val="1"/>
      <w:marLeft w:val="0"/>
      <w:marRight w:val="0"/>
      <w:marTop w:val="0"/>
      <w:marBottom w:val="0"/>
      <w:divBdr>
        <w:top w:val="none" w:sz="0" w:space="0" w:color="auto"/>
        <w:left w:val="none" w:sz="0" w:space="0" w:color="auto"/>
        <w:bottom w:val="none" w:sz="0" w:space="0" w:color="auto"/>
        <w:right w:val="none" w:sz="0" w:space="0" w:color="auto"/>
      </w:divBdr>
      <w:divsChild>
        <w:div w:id="556404742">
          <w:marLeft w:val="547"/>
          <w:marRight w:val="0"/>
          <w:marTop w:val="0"/>
          <w:marBottom w:val="0"/>
          <w:divBdr>
            <w:top w:val="none" w:sz="0" w:space="0" w:color="auto"/>
            <w:left w:val="none" w:sz="0" w:space="0" w:color="auto"/>
            <w:bottom w:val="none" w:sz="0" w:space="0" w:color="auto"/>
            <w:right w:val="none" w:sz="0" w:space="0" w:color="auto"/>
          </w:divBdr>
        </w:div>
      </w:divsChild>
    </w:div>
    <w:div w:id="1117943703">
      <w:bodyDiv w:val="1"/>
      <w:marLeft w:val="0"/>
      <w:marRight w:val="0"/>
      <w:marTop w:val="0"/>
      <w:marBottom w:val="0"/>
      <w:divBdr>
        <w:top w:val="none" w:sz="0" w:space="0" w:color="auto"/>
        <w:left w:val="none" w:sz="0" w:space="0" w:color="auto"/>
        <w:bottom w:val="none" w:sz="0" w:space="0" w:color="auto"/>
        <w:right w:val="none" w:sz="0" w:space="0" w:color="auto"/>
      </w:divBdr>
      <w:divsChild>
        <w:div w:id="1125779789">
          <w:marLeft w:val="274"/>
          <w:marRight w:val="0"/>
          <w:marTop w:val="0"/>
          <w:marBottom w:val="77"/>
          <w:divBdr>
            <w:top w:val="none" w:sz="0" w:space="0" w:color="auto"/>
            <w:left w:val="none" w:sz="0" w:space="0" w:color="auto"/>
            <w:bottom w:val="none" w:sz="0" w:space="0" w:color="auto"/>
            <w:right w:val="none" w:sz="0" w:space="0" w:color="auto"/>
          </w:divBdr>
        </w:div>
        <w:div w:id="681324198">
          <w:marLeft w:val="274"/>
          <w:marRight w:val="0"/>
          <w:marTop w:val="0"/>
          <w:marBottom w:val="77"/>
          <w:divBdr>
            <w:top w:val="none" w:sz="0" w:space="0" w:color="auto"/>
            <w:left w:val="none" w:sz="0" w:space="0" w:color="auto"/>
            <w:bottom w:val="none" w:sz="0" w:space="0" w:color="auto"/>
            <w:right w:val="none" w:sz="0" w:space="0" w:color="auto"/>
          </w:divBdr>
        </w:div>
        <w:div w:id="460928185">
          <w:marLeft w:val="274"/>
          <w:marRight w:val="0"/>
          <w:marTop w:val="0"/>
          <w:marBottom w:val="77"/>
          <w:divBdr>
            <w:top w:val="none" w:sz="0" w:space="0" w:color="auto"/>
            <w:left w:val="none" w:sz="0" w:space="0" w:color="auto"/>
            <w:bottom w:val="none" w:sz="0" w:space="0" w:color="auto"/>
            <w:right w:val="none" w:sz="0" w:space="0" w:color="auto"/>
          </w:divBdr>
        </w:div>
      </w:divsChild>
    </w:div>
    <w:div w:id="1157964861">
      <w:bodyDiv w:val="1"/>
      <w:marLeft w:val="0"/>
      <w:marRight w:val="0"/>
      <w:marTop w:val="0"/>
      <w:marBottom w:val="0"/>
      <w:divBdr>
        <w:top w:val="none" w:sz="0" w:space="0" w:color="auto"/>
        <w:left w:val="none" w:sz="0" w:space="0" w:color="auto"/>
        <w:bottom w:val="none" w:sz="0" w:space="0" w:color="auto"/>
        <w:right w:val="none" w:sz="0" w:space="0" w:color="auto"/>
      </w:divBdr>
    </w:div>
    <w:div w:id="1160805031">
      <w:bodyDiv w:val="1"/>
      <w:marLeft w:val="0"/>
      <w:marRight w:val="0"/>
      <w:marTop w:val="0"/>
      <w:marBottom w:val="0"/>
      <w:divBdr>
        <w:top w:val="none" w:sz="0" w:space="0" w:color="auto"/>
        <w:left w:val="none" w:sz="0" w:space="0" w:color="auto"/>
        <w:bottom w:val="none" w:sz="0" w:space="0" w:color="auto"/>
        <w:right w:val="none" w:sz="0" w:space="0" w:color="auto"/>
      </w:divBdr>
    </w:div>
    <w:div w:id="1170632285">
      <w:bodyDiv w:val="1"/>
      <w:marLeft w:val="0"/>
      <w:marRight w:val="0"/>
      <w:marTop w:val="0"/>
      <w:marBottom w:val="0"/>
      <w:divBdr>
        <w:top w:val="none" w:sz="0" w:space="0" w:color="auto"/>
        <w:left w:val="none" w:sz="0" w:space="0" w:color="auto"/>
        <w:bottom w:val="none" w:sz="0" w:space="0" w:color="auto"/>
        <w:right w:val="none" w:sz="0" w:space="0" w:color="auto"/>
      </w:divBdr>
    </w:div>
    <w:div w:id="1172137006">
      <w:bodyDiv w:val="1"/>
      <w:marLeft w:val="0"/>
      <w:marRight w:val="0"/>
      <w:marTop w:val="0"/>
      <w:marBottom w:val="0"/>
      <w:divBdr>
        <w:top w:val="none" w:sz="0" w:space="0" w:color="auto"/>
        <w:left w:val="none" w:sz="0" w:space="0" w:color="auto"/>
        <w:bottom w:val="none" w:sz="0" w:space="0" w:color="auto"/>
        <w:right w:val="none" w:sz="0" w:space="0" w:color="auto"/>
      </w:divBdr>
    </w:div>
    <w:div w:id="1178037675">
      <w:bodyDiv w:val="1"/>
      <w:marLeft w:val="0"/>
      <w:marRight w:val="0"/>
      <w:marTop w:val="0"/>
      <w:marBottom w:val="0"/>
      <w:divBdr>
        <w:top w:val="none" w:sz="0" w:space="0" w:color="auto"/>
        <w:left w:val="none" w:sz="0" w:space="0" w:color="auto"/>
        <w:bottom w:val="none" w:sz="0" w:space="0" w:color="auto"/>
        <w:right w:val="none" w:sz="0" w:space="0" w:color="auto"/>
      </w:divBdr>
      <w:divsChild>
        <w:div w:id="450629912">
          <w:marLeft w:val="0"/>
          <w:marRight w:val="0"/>
          <w:marTop w:val="0"/>
          <w:marBottom w:val="0"/>
          <w:divBdr>
            <w:top w:val="none" w:sz="0" w:space="0" w:color="auto"/>
            <w:left w:val="none" w:sz="0" w:space="0" w:color="auto"/>
            <w:bottom w:val="none" w:sz="0" w:space="0" w:color="auto"/>
            <w:right w:val="none" w:sz="0" w:space="0" w:color="auto"/>
          </w:divBdr>
        </w:div>
        <w:div w:id="1534272485">
          <w:marLeft w:val="0"/>
          <w:marRight w:val="0"/>
          <w:marTop w:val="0"/>
          <w:marBottom w:val="0"/>
          <w:divBdr>
            <w:top w:val="none" w:sz="0" w:space="0" w:color="auto"/>
            <w:left w:val="none" w:sz="0" w:space="0" w:color="auto"/>
            <w:bottom w:val="none" w:sz="0" w:space="0" w:color="auto"/>
            <w:right w:val="none" w:sz="0" w:space="0" w:color="auto"/>
          </w:divBdr>
          <w:divsChild>
            <w:div w:id="1336498882">
              <w:marLeft w:val="0"/>
              <w:marRight w:val="0"/>
              <w:marTop w:val="0"/>
              <w:marBottom w:val="0"/>
              <w:divBdr>
                <w:top w:val="none" w:sz="0" w:space="0" w:color="auto"/>
                <w:left w:val="none" w:sz="0" w:space="0" w:color="auto"/>
                <w:bottom w:val="none" w:sz="0" w:space="0" w:color="auto"/>
                <w:right w:val="none" w:sz="0" w:space="0" w:color="auto"/>
              </w:divBdr>
            </w:div>
          </w:divsChild>
        </w:div>
        <w:div w:id="1822502720">
          <w:marLeft w:val="0"/>
          <w:marRight w:val="0"/>
          <w:marTop w:val="0"/>
          <w:marBottom w:val="0"/>
          <w:divBdr>
            <w:top w:val="none" w:sz="0" w:space="0" w:color="auto"/>
            <w:left w:val="none" w:sz="0" w:space="0" w:color="auto"/>
            <w:bottom w:val="none" w:sz="0" w:space="0" w:color="auto"/>
            <w:right w:val="none" w:sz="0" w:space="0" w:color="auto"/>
          </w:divBdr>
          <w:divsChild>
            <w:div w:id="275675644">
              <w:marLeft w:val="0"/>
              <w:marRight w:val="0"/>
              <w:marTop w:val="0"/>
              <w:marBottom w:val="0"/>
              <w:divBdr>
                <w:top w:val="none" w:sz="0" w:space="0" w:color="auto"/>
                <w:left w:val="none" w:sz="0" w:space="0" w:color="auto"/>
                <w:bottom w:val="none" w:sz="0" w:space="0" w:color="auto"/>
                <w:right w:val="none" w:sz="0" w:space="0" w:color="auto"/>
              </w:divBdr>
            </w:div>
          </w:divsChild>
        </w:div>
        <w:div w:id="430199046">
          <w:marLeft w:val="0"/>
          <w:marRight w:val="0"/>
          <w:marTop w:val="0"/>
          <w:marBottom w:val="0"/>
          <w:divBdr>
            <w:top w:val="none" w:sz="0" w:space="0" w:color="auto"/>
            <w:left w:val="none" w:sz="0" w:space="0" w:color="auto"/>
            <w:bottom w:val="none" w:sz="0" w:space="0" w:color="auto"/>
            <w:right w:val="none" w:sz="0" w:space="0" w:color="auto"/>
          </w:divBdr>
          <w:divsChild>
            <w:div w:id="1277637149">
              <w:marLeft w:val="0"/>
              <w:marRight w:val="0"/>
              <w:marTop w:val="0"/>
              <w:marBottom w:val="0"/>
              <w:divBdr>
                <w:top w:val="none" w:sz="0" w:space="0" w:color="auto"/>
                <w:left w:val="none" w:sz="0" w:space="0" w:color="auto"/>
                <w:bottom w:val="none" w:sz="0" w:space="0" w:color="auto"/>
                <w:right w:val="none" w:sz="0" w:space="0" w:color="auto"/>
              </w:divBdr>
            </w:div>
          </w:divsChild>
        </w:div>
        <w:div w:id="421680786">
          <w:marLeft w:val="0"/>
          <w:marRight w:val="0"/>
          <w:marTop w:val="0"/>
          <w:marBottom w:val="0"/>
          <w:divBdr>
            <w:top w:val="none" w:sz="0" w:space="0" w:color="auto"/>
            <w:left w:val="none" w:sz="0" w:space="0" w:color="auto"/>
            <w:bottom w:val="none" w:sz="0" w:space="0" w:color="auto"/>
            <w:right w:val="none" w:sz="0" w:space="0" w:color="auto"/>
          </w:divBdr>
          <w:divsChild>
            <w:div w:id="20201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742">
      <w:bodyDiv w:val="1"/>
      <w:marLeft w:val="0"/>
      <w:marRight w:val="0"/>
      <w:marTop w:val="0"/>
      <w:marBottom w:val="0"/>
      <w:divBdr>
        <w:top w:val="none" w:sz="0" w:space="0" w:color="auto"/>
        <w:left w:val="none" w:sz="0" w:space="0" w:color="auto"/>
        <w:bottom w:val="none" w:sz="0" w:space="0" w:color="auto"/>
        <w:right w:val="none" w:sz="0" w:space="0" w:color="auto"/>
      </w:divBdr>
    </w:div>
    <w:div w:id="1186476552">
      <w:bodyDiv w:val="1"/>
      <w:marLeft w:val="0"/>
      <w:marRight w:val="0"/>
      <w:marTop w:val="0"/>
      <w:marBottom w:val="0"/>
      <w:divBdr>
        <w:top w:val="none" w:sz="0" w:space="0" w:color="auto"/>
        <w:left w:val="none" w:sz="0" w:space="0" w:color="auto"/>
        <w:bottom w:val="none" w:sz="0" w:space="0" w:color="auto"/>
        <w:right w:val="none" w:sz="0" w:space="0" w:color="auto"/>
      </w:divBdr>
    </w:div>
    <w:div w:id="1191531679">
      <w:bodyDiv w:val="1"/>
      <w:marLeft w:val="0"/>
      <w:marRight w:val="0"/>
      <w:marTop w:val="0"/>
      <w:marBottom w:val="0"/>
      <w:divBdr>
        <w:top w:val="none" w:sz="0" w:space="0" w:color="auto"/>
        <w:left w:val="none" w:sz="0" w:space="0" w:color="auto"/>
        <w:bottom w:val="none" w:sz="0" w:space="0" w:color="auto"/>
        <w:right w:val="none" w:sz="0" w:space="0" w:color="auto"/>
      </w:divBdr>
      <w:divsChild>
        <w:div w:id="272053266">
          <w:marLeft w:val="0"/>
          <w:marRight w:val="0"/>
          <w:marTop w:val="0"/>
          <w:marBottom w:val="0"/>
          <w:divBdr>
            <w:top w:val="none" w:sz="0" w:space="0" w:color="auto"/>
            <w:left w:val="none" w:sz="0" w:space="0" w:color="auto"/>
            <w:bottom w:val="none" w:sz="0" w:space="0" w:color="auto"/>
            <w:right w:val="none" w:sz="0" w:space="0" w:color="auto"/>
          </w:divBdr>
        </w:div>
        <w:div w:id="858007893">
          <w:marLeft w:val="0"/>
          <w:marRight w:val="0"/>
          <w:marTop w:val="0"/>
          <w:marBottom w:val="0"/>
          <w:divBdr>
            <w:top w:val="none" w:sz="0" w:space="0" w:color="auto"/>
            <w:left w:val="none" w:sz="0" w:space="0" w:color="auto"/>
            <w:bottom w:val="none" w:sz="0" w:space="0" w:color="auto"/>
            <w:right w:val="none" w:sz="0" w:space="0" w:color="auto"/>
          </w:divBdr>
          <w:divsChild>
            <w:div w:id="1050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4705">
      <w:bodyDiv w:val="1"/>
      <w:marLeft w:val="0"/>
      <w:marRight w:val="0"/>
      <w:marTop w:val="0"/>
      <w:marBottom w:val="0"/>
      <w:divBdr>
        <w:top w:val="none" w:sz="0" w:space="0" w:color="auto"/>
        <w:left w:val="none" w:sz="0" w:space="0" w:color="auto"/>
        <w:bottom w:val="none" w:sz="0" w:space="0" w:color="auto"/>
        <w:right w:val="none" w:sz="0" w:space="0" w:color="auto"/>
      </w:divBdr>
    </w:div>
    <w:div w:id="1211302816">
      <w:bodyDiv w:val="1"/>
      <w:marLeft w:val="0"/>
      <w:marRight w:val="0"/>
      <w:marTop w:val="0"/>
      <w:marBottom w:val="0"/>
      <w:divBdr>
        <w:top w:val="none" w:sz="0" w:space="0" w:color="auto"/>
        <w:left w:val="none" w:sz="0" w:space="0" w:color="auto"/>
        <w:bottom w:val="none" w:sz="0" w:space="0" w:color="auto"/>
        <w:right w:val="none" w:sz="0" w:space="0" w:color="auto"/>
      </w:divBdr>
    </w:div>
    <w:div w:id="1278567168">
      <w:bodyDiv w:val="1"/>
      <w:marLeft w:val="0"/>
      <w:marRight w:val="0"/>
      <w:marTop w:val="0"/>
      <w:marBottom w:val="0"/>
      <w:divBdr>
        <w:top w:val="none" w:sz="0" w:space="0" w:color="auto"/>
        <w:left w:val="none" w:sz="0" w:space="0" w:color="auto"/>
        <w:bottom w:val="none" w:sz="0" w:space="0" w:color="auto"/>
        <w:right w:val="none" w:sz="0" w:space="0" w:color="auto"/>
      </w:divBdr>
    </w:div>
    <w:div w:id="1279027459">
      <w:bodyDiv w:val="1"/>
      <w:marLeft w:val="0"/>
      <w:marRight w:val="0"/>
      <w:marTop w:val="0"/>
      <w:marBottom w:val="0"/>
      <w:divBdr>
        <w:top w:val="none" w:sz="0" w:space="0" w:color="auto"/>
        <w:left w:val="none" w:sz="0" w:space="0" w:color="auto"/>
        <w:bottom w:val="none" w:sz="0" w:space="0" w:color="auto"/>
        <w:right w:val="none" w:sz="0" w:space="0" w:color="auto"/>
      </w:divBdr>
    </w:div>
    <w:div w:id="1303540530">
      <w:bodyDiv w:val="1"/>
      <w:marLeft w:val="0"/>
      <w:marRight w:val="0"/>
      <w:marTop w:val="0"/>
      <w:marBottom w:val="0"/>
      <w:divBdr>
        <w:top w:val="none" w:sz="0" w:space="0" w:color="auto"/>
        <w:left w:val="none" w:sz="0" w:space="0" w:color="auto"/>
        <w:bottom w:val="none" w:sz="0" w:space="0" w:color="auto"/>
        <w:right w:val="none" w:sz="0" w:space="0" w:color="auto"/>
      </w:divBdr>
    </w:div>
    <w:div w:id="1306275491">
      <w:bodyDiv w:val="1"/>
      <w:marLeft w:val="0"/>
      <w:marRight w:val="0"/>
      <w:marTop w:val="0"/>
      <w:marBottom w:val="0"/>
      <w:divBdr>
        <w:top w:val="none" w:sz="0" w:space="0" w:color="auto"/>
        <w:left w:val="none" w:sz="0" w:space="0" w:color="auto"/>
        <w:bottom w:val="none" w:sz="0" w:space="0" w:color="auto"/>
        <w:right w:val="none" w:sz="0" w:space="0" w:color="auto"/>
      </w:divBdr>
    </w:div>
    <w:div w:id="1315986303">
      <w:bodyDiv w:val="1"/>
      <w:marLeft w:val="0"/>
      <w:marRight w:val="0"/>
      <w:marTop w:val="0"/>
      <w:marBottom w:val="0"/>
      <w:divBdr>
        <w:top w:val="none" w:sz="0" w:space="0" w:color="auto"/>
        <w:left w:val="none" w:sz="0" w:space="0" w:color="auto"/>
        <w:bottom w:val="none" w:sz="0" w:space="0" w:color="auto"/>
        <w:right w:val="none" w:sz="0" w:space="0" w:color="auto"/>
      </w:divBdr>
    </w:div>
    <w:div w:id="1322201050">
      <w:bodyDiv w:val="1"/>
      <w:marLeft w:val="0"/>
      <w:marRight w:val="0"/>
      <w:marTop w:val="0"/>
      <w:marBottom w:val="0"/>
      <w:divBdr>
        <w:top w:val="none" w:sz="0" w:space="0" w:color="auto"/>
        <w:left w:val="none" w:sz="0" w:space="0" w:color="auto"/>
        <w:bottom w:val="none" w:sz="0" w:space="0" w:color="auto"/>
        <w:right w:val="none" w:sz="0" w:space="0" w:color="auto"/>
      </w:divBdr>
    </w:div>
    <w:div w:id="1340884645">
      <w:bodyDiv w:val="1"/>
      <w:marLeft w:val="0"/>
      <w:marRight w:val="0"/>
      <w:marTop w:val="0"/>
      <w:marBottom w:val="0"/>
      <w:divBdr>
        <w:top w:val="none" w:sz="0" w:space="0" w:color="auto"/>
        <w:left w:val="none" w:sz="0" w:space="0" w:color="auto"/>
        <w:bottom w:val="none" w:sz="0" w:space="0" w:color="auto"/>
        <w:right w:val="none" w:sz="0" w:space="0" w:color="auto"/>
      </w:divBdr>
    </w:div>
    <w:div w:id="1351838842">
      <w:bodyDiv w:val="1"/>
      <w:marLeft w:val="0"/>
      <w:marRight w:val="0"/>
      <w:marTop w:val="0"/>
      <w:marBottom w:val="0"/>
      <w:divBdr>
        <w:top w:val="none" w:sz="0" w:space="0" w:color="auto"/>
        <w:left w:val="none" w:sz="0" w:space="0" w:color="auto"/>
        <w:bottom w:val="none" w:sz="0" w:space="0" w:color="auto"/>
        <w:right w:val="none" w:sz="0" w:space="0" w:color="auto"/>
      </w:divBdr>
    </w:div>
    <w:div w:id="1377969362">
      <w:bodyDiv w:val="1"/>
      <w:marLeft w:val="0"/>
      <w:marRight w:val="0"/>
      <w:marTop w:val="0"/>
      <w:marBottom w:val="0"/>
      <w:divBdr>
        <w:top w:val="none" w:sz="0" w:space="0" w:color="auto"/>
        <w:left w:val="none" w:sz="0" w:space="0" w:color="auto"/>
        <w:bottom w:val="none" w:sz="0" w:space="0" w:color="auto"/>
        <w:right w:val="none" w:sz="0" w:space="0" w:color="auto"/>
      </w:divBdr>
      <w:divsChild>
        <w:div w:id="1158034951">
          <w:marLeft w:val="547"/>
          <w:marRight w:val="0"/>
          <w:marTop w:val="0"/>
          <w:marBottom w:val="0"/>
          <w:divBdr>
            <w:top w:val="none" w:sz="0" w:space="0" w:color="auto"/>
            <w:left w:val="none" w:sz="0" w:space="0" w:color="auto"/>
            <w:bottom w:val="none" w:sz="0" w:space="0" w:color="auto"/>
            <w:right w:val="none" w:sz="0" w:space="0" w:color="auto"/>
          </w:divBdr>
        </w:div>
      </w:divsChild>
    </w:div>
    <w:div w:id="1387022344">
      <w:bodyDiv w:val="1"/>
      <w:marLeft w:val="0"/>
      <w:marRight w:val="0"/>
      <w:marTop w:val="0"/>
      <w:marBottom w:val="0"/>
      <w:divBdr>
        <w:top w:val="none" w:sz="0" w:space="0" w:color="auto"/>
        <w:left w:val="none" w:sz="0" w:space="0" w:color="auto"/>
        <w:bottom w:val="none" w:sz="0" w:space="0" w:color="auto"/>
        <w:right w:val="none" w:sz="0" w:space="0" w:color="auto"/>
      </w:divBdr>
    </w:div>
    <w:div w:id="1414160623">
      <w:bodyDiv w:val="1"/>
      <w:marLeft w:val="0"/>
      <w:marRight w:val="0"/>
      <w:marTop w:val="0"/>
      <w:marBottom w:val="0"/>
      <w:divBdr>
        <w:top w:val="none" w:sz="0" w:space="0" w:color="auto"/>
        <w:left w:val="none" w:sz="0" w:space="0" w:color="auto"/>
        <w:bottom w:val="none" w:sz="0" w:space="0" w:color="auto"/>
        <w:right w:val="none" w:sz="0" w:space="0" w:color="auto"/>
      </w:divBdr>
      <w:divsChild>
        <w:div w:id="737678500">
          <w:marLeft w:val="547"/>
          <w:marRight w:val="0"/>
          <w:marTop w:val="0"/>
          <w:marBottom w:val="0"/>
          <w:divBdr>
            <w:top w:val="none" w:sz="0" w:space="0" w:color="auto"/>
            <w:left w:val="none" w:sz="0" w:space="0" w:color="auto"/>
            <w:bottom w:val="none" w:sz="0" w:space="0" w:color="auto"/>
            <w:right w:val="none" w:sz="0" w:space="0" w:color="auto"/>
          </w:divBdr>
        </w:div>
      </w:divsChild>
    </w:div>
    <w:div w:id="1425345036">
      <w:bodyDiv w:val="1"/>
      <w:marLeft w:val="0"/>
      <w:marRight w:val="0"/>
      <w:marTop w:val="0"/>
      <w:marBottom w:val="0"/>
      <w:divBdr>
        <w:top w:val="none" w:sz="0" w:space="0" w:color="auto"/>
        <w:left w:val="none" w:sz="0" w:space="0" w:color="auto"/>
        <w:bottom w:val="none" w:sz="0" w:space="0" w:color="auto"/>
        <w:right w:val="none" w:sz="0" w:space="0" w:color="auto"/>
      </w:divBdr>
    </w:div>
    <w:div w:id="1441411468">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
    <w:div w:id="1484196547">
      <w:bodyDiv w:val="1"/>
      <w:marLeft w:val="0"/>
      <w:marRight w:val="0"/>
      <w:marTop w:val="0"/>
      <w:marBottom w:val="0"/>
      <w:divBdr>
        <w:top w:val="none" w:sz="0" w:space="0" w:color="auto"/>
        <w:left w:val="none" w:sz="0" w:space="0" w:color="auto"/>
        <w:bottom w:val="none" w:sz="0" w:space="0" w:color="auto"/>
        <w:right w:val="none" w:sz="0" w:space="0" w:color="auto"/>
      </w:divBdr>
    </w:div>
    <w:div w:id="1516383633">
      <w:bodyDiv w:val="1"/>
      <w:marLeft w:val="0"/>
      <w:marRight w:val="0"/>
      <w:marTop w:val="0"/>
      <w:marBottom w:val="0"/>
      <w:divBdr>
        <w:top w:val="none" w:sz="0" w:space="0" w:color="auto"/>
        <w:left w:val="none" w:sz="0" w:space="0" w:color="auto"/>
        <w:bottom w:val="none" w:sz="0" w:space="0" w:color="auto"/>
        <w:right w:val="none" w:sz="0" w:space="0" w:color="auto"/>
      </w:divBdr>
    </w:div>
    <w:div w:id="1517190080">
      <w:bodyDiv w:val="1"/>
      <w:marLeft w:val="0"/>
      <w:marRight w:val="0"/>
      <w:marTop w:val="0"/>
      <w:marBottom w:val="0"/>
      <w:divBdr>
        <w:top w:val="none" w:sz="0" w:space="0" w:color="auto"/>
        <w:left w:val="none" w:sz="0" w:space="0" w:color="auto"/>
        <w:bottom w:val="none" w:sz="0" w:space="0" w:color="auto"/>
        <w:right w:val="none" w:sz="0" w:space="0" w:color="auto"/>
      </w:divBdr>
      <w:divsChild>
        <w:div w:id="297491238">
          <w:marLeft w:val="547"/>
          <w:marRight w:val="0"/>
          <w:marTop w:val="0"/>
          <w:marBottom w:val="0"/>
          <w:divBdr>
            <w:top w:val="none" w:sz="0" w:space="0" w:color="auto"/>
            <w:left w:val="none" w:sz="0" w:space="0" w:color="auto"/>
            <w:bottom w:val="none" w:sz="0" w:space="0" w:color="auto"/>
            <w:right w:val="none" w:sz="0" w:space="0" w:color="auto"/>
          </w:divBdr>
        </w:div>
      </w:divsChild>
    </w:div>
    <w:div w:id="1531214503">
      <w:bodyDiv w:val="1"/>
      <w:marLeft w:val="0"/>
      <w:marRight w:val="0"/>
      <w:marTop w:val="0"/>
      <w:marBottom w:val="0"/>
      <w:divBdr>
        <w:top w:val="none" w:sz="0" w:space="0" w:color="auto"/>
        <w:left w:val="none" w:sz="0" w:space="0" w:color="auto"/>
        <w:bottom w:val="none" w:sz="0" w:space="0" w:color="auto"/>
        <w:right w:val="none" w:sz="0" w:space="0" w:color="auto"/>
      </w:divBdr>
    </w:div>
    <w:div w:id="1548254324">
      <w:bodyDiv w:val="1"/>
      <w:marLeft w:val="0"/>
      <w:marRight w:val="0"/>
      <w:marTop w:val="0"/>
      <w:marBottom w:val="0"/>
      <w:divBdr>
        <w:top w:val="none" w:sz="0" w:space="0" w:color="auto"/>
        <w:left w:val="none" w:sz="0" w:space="0" w:color="auto"/>
        <w:bottom w:val="none" w:sz="0" w:space="0" w:color="auto"/>
        <w:right w:val="none" w:sz="0" w:space="0" w:color="auto"/>
      </w:divBdr>
    </w:div>
    <w:div w:id="1555509185">
      <w:bodyDiv w:val="1"/>
      <w:marLeft w:val="0"/>
      <w:marRight w:val="0"/>
      <w:marTop w:val="0"/>
      <w:marBottom w:val="0"/>
      <w:divBdr>
        <w:top w:val="none" w:sz="0" w:space="0" w:color="auto"/>
        <w:left w:val="none" w:sz="0" w:space="0" w:color="auto"/>
        <w:bottom w:val="none" w:sz="0" w:space="0" w:color="auto"/>
        <w:right w:val="none" w:sz="0" w:space="0" w:color="auto"/>
      </w:divBdr>
    </w:div>
    <w:div w:id="1560286853">
      <w:bodyDiv w:val="1"/>
      <w:marLeft w:val="0"/>
      <w:marRight w:val="0"/>
      <w:marTop w:val="0"/>
      <w:marBottom w:val="0"/>
      <w:divBdr>
        <w:top w:val="none" w:sz="0" w:space="0" w:color="auto"/>
        <w:left w:val="none" w:sz="0" w:space="0" w:color="auto"/>
        <w:bottom w:val="none" w:sz="0" w:space="0" w:color="auto"/>
        <w:right w:val="none" w:sz="0" w:space="0" w:color="auto"/>
      </w:divBdr>
    </w:div>
    <w:div w:id="1564367508">
      <w:bodyDiv w:val="1"/>
      <w:marLeft w:val="0"/>
      <w:marRight w:val="0"/>
      <w:marTop w:val="0"/>
      <w:marBottom w:val="0"/>
      <w:divBdr>
        <w:top w:val="none" w:sz="0" w:space="0" w:color="auto"/>
        <w:left w:val="none" w:sz="0" w:space="0" w:color="auto"/>
        <w:bottom w:val="none" w:sz="0" w:space="0" w:color="auto"/>
        <w:right w:val="none" w:sz="0" w:space="0" w:color="auto"/>
      </w:divBdr>
      <w:divsChild>
        <w:div w:id="184633261">
          <w:marLeft w:val="547"/>
          <w:marRight w:val="0"/>
          <w:marTop w:val="0"/>
          <w:marBottom w:val="0"/>
          <w:divBdr>
            <w:top w:val="none" w:sz="0" w:space="0" w:color="auto"/>
            <w:left w:val="none" w:sz="0" w:space="0" w:color="auto"/>
            <w:bottom w:val="none" w:sz="0" w:space="0" w:color="auto"/>
            <w:right w:val="none" w:sz="0" w:space="0" w:color="auto"/>
          </w:divBdr>
        </w:div>
      </w:divsChild>
    </w:div>
    <w:div w:id="1617561313">
      <w:bodyDiv w:val="1"/>
      <w:marLeft w:val="0"/>
      <w:marRight w:val="0"/>
      <w:marTop w:val="0"/>
      <w:marBottom w:val="0"/>
      <w:divBdr>
        <w:top w:val="none" w:sz="0" w:space="0" w:color="auto"/>
        <w:left w:val="none" w:sz="0" w:space="0" w:color="auto"/>
        <w:bottom w:val="none" w:sz="0" w:space="0" w:color="auto"/>
        <w:right w:val="none" w:sz="0" w:space="0" w:color="auto"/>
      </w:divBdr>
      <w:divsChild>
        <w:div w:id="581185685">
          <w:marLeft w:val="547"/>
          <w:marRight w:val="0"/>
          <w:marTop w:val="0"/>
          <w:marBottom w:val="0"/>
          <w:divBdr>
            <w:top w:val="none" w:sz="0" w:space="0" w:color="auto"/>
            <w:left w:val="none" w:sz="0" w:space="0" w:color="auto"/>
            <w:bottom w:val="none" w:sz="0" w:space="0" w:color="auto"/>
            <w:right w:val="none" w:sz="0" w:space="0" w:color="auto"/>
          </w:divBdr>
        </w:div>
      </w:divsChild>
    </w:div>
    <w:div w:id="1619798686">
      <w:bodyDiv w:val="1"/>
      <w:marLeft w:val="0"/>
      <w:marRight w:val="0"/>
      <w:marTop w:val="0"/>
      <w:marBottom w:val="0"/>
      <w:divBdr>
        <w:top w:val="none" w:sz="0" w:space="0" w:color="auto"/>
        <w:left w:val="none" w:sz="0" w:space="0" w:color="auto"/>
        <w:bottom w:val="none" w:sz="0" w:space="0" w:color="auto"/>
        <w:right w:val="none" w:sz="0" w:space="0" w:color="auto"/>
      </w:divBdr>
    </w:div>
    <w:div w:id="1629779897">
      <w:bodyDiv w:val="1"/>
      <w:marLeft w:val="0"/>
      <w:marRight w:val="0"/>
      <w:marTop w:val="0"/>
      <w:marBottom w:val="0"/>
      <w:divBdr>
        <w:top w:val="none" w:sz="0" w:space="0" w:color="auto"/>
        <w:left w:val="none" w:sz="0" w:space="0" w:color="auto"/>
        <w:bottom w:val="none" w:sz="0" w:space="0" w:color="auto"/>
        <w:right w:val="none" w:sz="0" w:space="0" w:color="auto"/>
      </w:divBdr>
    </w:div>
    <w:div w:id="1633708258">
      <w:bodyDiv w:val="1"/>
      <w:marLeft w:val="0"/>
      <w:marRight w:val="0"/>
      <w:marTop w:val="0"/>
      <w:marBottom w:val="0"/>
      <w:divBdr>
        <w:top w:val="none" w:sz="0" w:space="0" w:color="auto"/>
        <w:left w:val="none" w:sz="0" w:space="0" w:color="auto"/>
        <w:bottom w:val="none" w:sz="0" w:space="0" w:color="auto"/>
        <w:right w:val="none" w:sz="0" w:space="0" w:color="auto"/>
      </w:divBdr>
      <w:divsChild>
        <w:div w:id="713962225">
          <w:marLeft w:val="547"/>
          <w:marRight w:val="0"/>
          <w:marTop w:val="0"/>
          <w:marBottom w:val="0"/>
          <w:divBdr>
            <w:top w:val="none" w:sz="0" w:space="0" w:color="auto"/>
            <w:left w:val="none" w:sz="0" w:space="0" w:color="auto"/>
            <w:bottom w:val="none" w:sz="0" w:space="0" w:color="auto"/>
            <w:right w:val="none" w:sz="0" w:space="0" w:color="auto"/>
          </w:divBdr>
        </w:div>
      </w:divsChild>
    </w:div>
    <w:div w:id="1648390337">
      <w:bodyDiv w:val="1"/>
      <w:marLeft w:val="0"/>
      <w:marRight w:val="0"/>
      <w:marTop w:val="0"/>
      <w:marBottom w:val="0"/>
      <w:divBdr>
        <w:top w:val="none" w:sz="0" w:space="0" w:color="auto"/>
        <w:left w:val="none" w:sz="0" w:space="0" w:color="auto"/>
        <w:bottom w:val="none" w:sz="0" w:space="0" w:color="auto"/>
        <w:right w:val="none" w:sz="0" w:space="0" w:color="auto"/>
      </w:divBdr>
    </w:div>
    <w:div w:id="1664236901">
      <w:bodyDiv w:val="1"/>
      <w:marLeft w:val="0"/>
      <w:marRight w:val="0"/>
      <w:marTop w:val="0"/>
      <w:marBottom w:val="0"/>
      <w:divBdr>
        <w:top w:val="none" w:sz="0" w:space="0" w:color="auto"/>
        <w:left w:val="none" w:sz="0" w:space="0" w:color="auto"/>
        <w:bottom w:val="none" w:sz="0" w:space="0" w:color="auto"/>
        <w:right w:val="none" w:sz="0" w:space="0" w:color="auto"/>
      </w:divBdr>
    </w:div>
    <w:div w:id="1700543405">
      <w:bodyDiv w:val="1"/>
      <w:marLeft w:val="0"/>
      <w:marRight w:val="0"/>
      <w:marTop w:val="0"/>
      <w:marBottom w:val="0"/>
      <w:divBdr>
        <w:top w:val="none" w:sz="0" w:space="0" w:color="auto"/>
        <w:left w:val="none" w:sz="0" w:space="0" w:color="auto"/>
        <w:bottom w:val="none" w:sz="0" w:space="0" w:color="auto"/>
        <w:right w:val="none" w:sz="0" w:space="0" w:color="auto"/>
      </w:divBdr>
    </w:div>
    <w:div w:id="1709379946">
      <w:bodyDiv w:val="1"/>
      <w:marLeft w:val="0"/>
      <w:marRight w:val="0"/>
      <w:marTop w:val="0"/>
      <w:marBottom w:val="0"/>
      <w:divBdr>
        <w:top w:val="none" w:sz="0" w:space="0" w:color="auto"/>
        <w:left w:val="none" w:sz="0" w:space="0" w:color="auto"/>
        <w:bottom w:val="none" w:sz="0" w:space="0" w:color="auto"/>
        <w:right w:val="none" w:sz="0" w:space="0" w:color="auto"/>
      </w:divBdr>
      <w:divsChild>
        <w:div w:id="554974251">
          <w:marLeft w:val="547"/>
          <w:marRight w:val="0"/>
          <w:marTop w:val="0"/>
          <w:marBottom w:val="0"/>
          <w:divBdr>
            <w:top w:val="none" w:sz="0" w:space="0" w:color="auto"/>
            <w:left w:val="none" w:sz="0" w:space="0" w:color="auto"/>
            <w:bottom w:val="none" w:sz="0" w:space="0" w:color="auto"/>
            <w:right w:val="none" w:sz="0" w:space="0" w:color="auto"/>
          </w:divBdr>
        </w:div>
        <w:div w:id="236523991">
          <w:marLeft w:val="547"/>
          <w:marRight w:val="0"/>
          <w:marTop w:val="0"/>
          <w:marBottom w:val="0"/>
          <w:divBdr>
            <w:top w:val="none" w:sz="0" w:space="0" w:color="auto"/>
            <w:left w:val="none" w:sz="0" w:space="0" w:color="auto"/>
            <w:bottom w:val="none" w:sz="0" w:space="0" w:color="auto"/>
            <w:right w:val="none" w:sz="0" w:space="0" w:color="auto"/>
          </w:divBdr>
        </w:div>
        <w:div w:id="351226759">
          <w:marLeft w:val="547"/>
          <w:marRight w:val="0"/>
          <w:marTop w:val="0"/>
          <w:marBottom w:val="0"/>
          <w:divBdr>
            <w:top w:val="none" w:sz="0" w:space="0" w:color="auto"/>
            <w:left w:val="none" w:sz="0" w:space="0" w:color="auto"/>
            <w:bottom w:val="none" w:sz="0" w:space="0" w:color="auto"/>
            <w:right w:val="none" w:sz="0" w:space="0" w:color="auto"/>
          </w:divBdr>
        </w:div>
        <w:div w:id="766969542">
          <w:marLeft w:val="547"/>
          <w:marRight w:val="0"/>
          <w:marTop w:val="0"/>
          <w:marBottom w:val="0"/>
          <w:divBdr>
            <w:top w:val="none" w:sz="0" w:space="0" w:color="auto"/>
            <w:left w:val="none" w:sz="0" w:space="0" w:color="auto"/>
            <w:bottom w:val="none" w:sz="0" w:space="0" w:color="auto"/>
            <w:right w:val="none" w:sz="0" w:space="0" w:color="auto"/>
          </w:divBdr>
        </w:div>
        <w:div w:id="175703579">
          <w:marLeft w:val="547"/>
          <w:marRight w:val="0"/>
          <w:marTop w:val="0"/>
          <w:marBottom w:val="0"/>
          <w:divBdr>
            <w:top w:val="none" w:sz="0" w:space="0" w:color="auto"/>
            <w:left w:val="none" w:sz="0" w:space="0" w:color="auto"/>
            <w:bottom w:val="none" w:sz="0" w:space="0" w:color="auto"/>
            <w:right w:val="none" w:sz="0" w:space="0" w:color="auto"/>
          </w:divBdr>
        </w:div>
        <w:div w:id="812990014">
          <w:marLeft w:val="547"/>
          <w:marRight w:val="0"/>
          <w:marTop w:val="0"/>
          <w:marBottom w:val="0"/>
          <w:divBdr>
            <w:top w:val="none" w:sz="0" w:space="0" w:color="auto"/>
            <w:left w:val="none" w:sz="0" w:space="0" w:color="auto"/>
            <w:bottom w:val="none" w:sz="0" w:space="0" w:color="auto"/>
            <w:right w:val="none" w:sz="0" w:space="0" w:color="auto"/>
          </w:divBdr>
        </w:div>
      </w:divsChild>
    </w:div>
    <w:div w:id="1753501067">
      <w:bodyDiv w:val="1"/>
      <w:marLeft w:val="0"/>
      <w:marRight w:val="0"/>
      <w:marTop w:val="0"/>
      <w:marBottom w:val="0"/>
      <w:divBdr>
        <w:top w:val="none" w:sz="0" w:space="0" w:color="auto"/>
        <w:left w:val="none" w:sz="0" w:space="0" w:color="auto"/>
        <w:bottom w:val="none" w:sz="0" w:space="0" w:color="auto"/>
        <w:right w:val="none" w:sz="0" w:space="0" w:color="auto"/>
      </w:divBdr>
      <w:divsChild>
        <w:div w:id="1898592940">
          <w:marLeft w:val="547"/>
          <w:marRight w:val="0"/>
          <w:marTop w:val="0"/>
          <w:marBottom w:val="0"/>
          <w:divBdr>
            <w:top w:val="none" w:sz="0" w:space="0" w:color="auto"/>
            <w:left w:val="none" w:sz="0" w:space="0" w:color="auto"/>
            <w:bottom w:val="none" w:sz="0" w:space="0" w:color="auto"/>
            <w:right w:val="none" w:sz="0" w:space="0" w:color="auto"/>
          </w:divBdr>
        </w:div>
      </w:divsChild>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71730368">
      <w:bodyDiv w:val="1"/>
      <w:marLeft w:val="0"/>
      <w:marRight w:val="0"/>
      <w:marTop w:val="0"/>
      <w:marBottom w:val="0"/>
      <w:divBdr>
        <w:top w:val="none" w:sz="0" w:space="0" w:color="auto"/>
        <w:left w:val="none" w:sz="0" w:space="0" w:color="auto"/>
        <w:bottom w:val="none" w:sz="0" w:space="0" w:color="auto"/>
        <w:right w:val="none" w:sz="0" w:space="0" w:color="auto"/>
      </w:divBdr>
    </w:div>
    <w:div w:id="1787264438">
      <w:bodyDiv w:val="1"/>
      <w:marLeft w:val="0"/>
      <w:marRight w:val="0"/>
      <w:marTop w:val="0"/>
      <w:marBottom w:val="0"/>
      <w:divBdr>
        <w:top w:val="none" w:sz="0" w:space="0" w:color="auto"/>
        <w:left w:val="none" w:sz="0" w:space="0" w:color="auto"/>
        <w:bottom w:val="none" w:sz="0" w:space="0" w:color="auto"/>
        <w:right w:val="none" w:sz="0" w:space="0" w:color="auto"/>
      </w:divBdr>
    </w:div>
    <w:div w:id="1789204758">
      <w:bodyDiv w:val="1"/>
      <w:marLeft w:val="0"/>
      <w:marRight w:val="0"/>
      <w:marTop w:val="0"/>
      <w:marBottom w:val="0"/>
      <w:divBdr>
        <w:top w:val="none" w:sz="0" w:space="0" w:color="auto"/>
        <w:left w:val="none" w:sz="0" w:space="0" w:color="auto"/>
        <w:bottom w:val="none" w:sz="0" w:space="0" w:color="auto"/>
        <w:right w:val="none" w:sz="0" w:space="0" w:color="auto"/>
      </w:divBdr>
      <w:divsChild>
        <w:div w:id="1581528103">
          <w:marLeft w:val="547"/>
          <w:marRight w:val="0"/>
          <w:marTop w:val="0"/>
          <w:marBottom w:val="0"/>
          <w:divBdr>
            <w:top w:val="none" w:sz="0" w:space="0" w:color="auto"/>
            <w:left w:val="none" w:sz="0" w:space="0" w:color="auto"/>
            <w:bottom w:val="none" w:sz="0" w:space="0" w:color="auto"/>
            <w:right w:val="none" w:sz="0" w:space="0" w:color="auto"/>
          </w:divBdr>
        </w:div>
        <w:div w:id="1321082677">
          <w:marLeft w:val="547"/>
          <w:marRight w:val="0"/>
          <w:marTop w:val="0"/>
          <w:marBottom w:val="0"/>
          <w:divBdr>
            <w:top w:val="none" w:sz="0" w:space="0" w:color="auto"/>
            <w:left w:val="none" w:sz="0" w:space="0" w:color="auto"/>
            <w:bottom w:val="none" w:sz="0" w:space="0" w:color="auto"/>
            <w:right w:val="none" w:sz="0" w:space="0" w:color="auto"/>
          </w:divBdr>
        </w:div>
        <w:div w:id="1410613742">
          <w:marLeft w:val="547"/>
          <w:marRight w:val="0"/>
          <w:marTop w:val="0"/>
          <w:marBottom w:val="0"/>
          <w:divBdr>
            <w:top w:val="none" w:sz="0" w:space="0" w:color="auto"/>
            <w:left w:val="none" w:sz="0" w:space="0" w:color="auto"/>
            <w:bottom w:val="none" w:sz="0" w:space="0" w:color="auto"/>
            <w:right w:val="none" w:sz="0" w:space="0" w:color="auto"/>
          </w:divBdr>
        </w:div>
        <w:div w:id="96145214">
          <w:marLeft w:val="547"/>
          <w:marRight w:val="0"/>
          <w:marTop w:val="0"/>
          <w:marBottom w:val="0"/>
          <w:divBdr>
            <w:top w:val="none" w:sz="0" w:space="0" w:color="auto"/>
            <w:left w:val="none" w:sz="0" w:space="0" w:color="auto"/>
            <w:bottom w:val="none" w:sz="0" w:space="0" w:color="auto"/>
            <w:right w:val="none" w:sz="0" w:space="0" w:color="auto"/>
          </w:divBdr>
        </w:div>
        <w:div w:id="1361320988">
          <w:marLeft w:val="547"/>
          <w:marRight w:val="0"/>
          <w:marTop w:val="0"/>
          <w:marBottom w:val="0"/>
          <w:divBdr>
            <w:top w:val="none" w:sz="0" w:space="0" w:color="auto"/>
            <w:left w:val="none" w:sz="0" w:space="0" w:color="auto"/>
            <w:bottom w:val="none" w:sz="0" w:space="0" w:color="auto"/>
            <w:right w:val="none" w:sz="0" w:space="0" w:color="auto"/>
          </w:divBdr>
        </w:div>
      </w:divsChild>
    </w:div>
    <w:div w:id="1815901853">
      <w:bodyDiv w:val="1"/>
      <w:marLeft w:val="0"/>
      <w:marRight w:val="0"/>
      <w:marTop w:val="0"/>
      <w:marBottom w:val="0"/>
      <w:divBdr>
        <w:top w:val="none" w:sz="0" w:space="0" w:color="auto"/>
        <w:left w:val="none" w:sz="0" w:space="0" w:color="auto"/>
        <w:bottom w:val="none" w:sz="0" w:space="0" w:color="auto"/>
        <w:right w:val="none" w:sz="0" w:space="0" w:color="auto"/>
      </w:divBdr>
    </w:div>
    <w:div w:id="1863088719">
      <w:bodyDiv w:val="1"/>
      <w:marLeft w:val="0"/>
      <w:marRight w:val="0"/>
      <w:marTop w:val="0"/>
      <w:marBottom w:val="0"/>
      <w:divBdr>
        <w:top w:val="none" w:sz="0" w:space="0" w:color="auto"/>
        <w:left w:val="none" w:sz="0" w:space="0" w:color="auto"/>
        <w:bottom w:val="none" w:sz="0" w:space="0" w:color="auto"/>
        <w:right w:val="none" w:sz="0" w:space="0" w:color="auto"/>
      </w:divBdr>
    </w:div>
    <w:div w:id="1867525615">
      <w:bodyDiv w:val="1"/>
      <w:marLeft w:val="0"/>
      <w:marRight w:val="0"/>
      <w:marTop w:val="0"/>
      <w:marBottom w:val="0"/>
      <w:divBdr>
        <w:top w:val="none" w:sz="0" w:space="0" w:color="auto"/>
        <w:left w:val="none" w:sz="0" w:space="0" w:color="auto"/>
        <w:bottom w:val="none" w:sz="0" w:space="0" w:color="auto"/>
        <w:right w:val="none" w:sz="0" w:space="0" w:color="auto"/>
      </w:divBdr>
    </w:div>
    <w:div w:id="1913931799">
      <w:bodyDiv w:val="1"/>
      <w:marLeft w:val="0"/>
      <w:marRight w:val="0"/>
      <w:marTop w:val="0"/>
      <w:marBottom w:val="0"/>
      <w:divBdr>
        <w:top w:val="none" w:sz="0" w:space="0" w:color="auto"/>
        <w:left w:val="none" w:sz="0" w:space="0" w:color="auto"/>
        <w:bottom w:val="none" w:sz="0" w:space="0" w:color="auto"/>
        <w:right w:val="none" w:sz="0" w:space="0" w:color="auto"/>
      </w:divBdr>
      <w:divsChild>
        <w:div w:id="478957470">
          <w:marLeft w:val="547"/>
          <w:marRight w:val="0"/>
          <w:marTop w:val="0"/>
          <w:marBottom w:val="0"/>
          <w:divBdr>
            <w:top w:val="none" w:sz="0" w:space="0" w:color="auto"/>
            <w:left w:val="none" w:sz="0" w:space="0" w:color="auto"/>
            <w:bottom w:val="none" w:sz="0" w:space="0" w:color="auto"/>
            <w:right w:val="none" w:sz="0" w:space="0" w:color="auto"/>
          </w:divBdr>
        </w:div>
      </w:divsChild>
    </w:div>
    <w:div w:id="1921088640">
      <w:bodyDiv w:val="1"/>
      <w:marLeft w:val="0"/>
      <w:marRight w:val="0"/>
      <w:marTop w:val="0"/>
      <w:marBottom w:val="0"/>
      <w:divBdr>
        <w:top w:val="none" w:sz="0" w:space="0" w:color="auto"/>
        <w:left w:val="none" w:sz="0" w:space="0" w:color="auto"/>
        <w:bottom w:val="none" w:sz="0" w:space="0" w:color="auto"/>
        <w:right w:val="none" w:sz="0" w:space="0" w:color="auto"/>
      </w:divBdr>
    </w:div>
    <w:div w:id="1981032427">
      <w:bodyDiv w:val="1"/>
      <w:marLeft w:val="0"/>
      <w:marRight w:val="0"/>
      <w:marTop w:val="0"/>
      <w:marBottom w:val="0"/>
      <w:divBdr>
        <w:top w:val="none" w:sz="0" w:space="0" w:color="auto"/>
        <w:left w:val="none" w:sz="0" w:space="0" w:color="auto"/>
        <w:bottom w:val="none" w:sz="0" w:space="0" w:color="auto"/>
        <w:right w:val="none" w:sz="0" w:space="0" w:color="auto"/>
      </w:divBdr>
      <w:divsChild>
        <w:div w:id="116070378">
          <w:marLeft w:val="547"/>
          <w:marRight w:val="0"/>
          <w:marTop w:val="0"/>
          <w:marBottom w:val="0"/>
          <w:divBdr>
            <w:top w:val="none" w:sz="0" w:space="0" w:color="auto"/>
            <w:left w:val="none" w:sz="0" w:space="0" w:color="auto"/>
            <w:bottom w:val="none" w:sz="0" w:space="0" w:color="auto"/>
            <w:right w:val="none" w:sz="0" w:space="0" w:color="auto"/>
          </w:divBdr>
        </w:div>
      </w:divsChild>
    </w:div>
    <w:div w:id="1981571345">
      <w:bodyDiv w:val="1"/>
      <w:marLeft w:val="0"/>
      <w:marRight w:val="0"/>
      <w:marTop w:val="0"/>
      <w:marBottom w:val="0"/>
      <w:divBdr>
        <w:top w:val="none" w:sz="0" w:space="0" w:color="auto"/>
        <w:left w:val="none" w:sz="0" w:space="0" w:color="auto"/>
        <w:bottom w:val="none" w:sz="0" w:space="0" w:color="auto"/>
        <w:right w:val="none" w:sz="0" w:space="0" w:color="auto"/>
      </w:divBdr>
    </w:div>
    <w:div w:id="1990740652">
      <w:bodyDiv w:val="1"/>
      <w:marLeft w:val="0"/>
      <w:marRight w:val="0"/>
      <w:marTop w:val="0"/>
      <w:marBottom w:val="0"/>
      <w:divBdr>
        <w:top w:val="none" w:sz="0" w:space="0" w:color="auto"/>
        <w:left w:val="none" w:sz="0" w:space="0" w:color="auto"/>
        <w:bottom w:val="none" w:sz="0" w:space="0" w:color="auto"/>
        <w:right w:val="none" w:sz="0" w:space="0" w:color="auto"/>
      </w:divBdr>
    </w:div>
    <w:div w:id="2005280189">
      <w:bodyDiv w:val="1"/>
      <w:marLeft w:val="0"/>
      <w:marRight w:val="0"/>
      <w:marTop w:val="0"/>
      <w:marBottom w:val="0"/>
      <w:divBdr>
        <w:top w:val="none" w:sz="0" w:space="0" w:color="auto"/>
        <w:left w:val="none" w:sz="0" w:space="0" w:color="auto"/>
        <w:bottom w:val="none" w:sz="0" w:space="0" w:color="auto"/>
        <w:right w:val="none" w:sz="0" w:space="0" w:color="auto"/>
      </w:divBdr>
    </w:div>
    <w:div w:id="2017220424">
      <w:bodyDiv w:val="1"/>
      <w:marLeft w:val="0"/>
      <w:marRight w:val="0"/>
      <w:marTop w:val="0"/>
      <w:marBottom w:val="0"/>
      <w:divBdr>
        <w:top w:val="none" w:sz="0" w:space="0" w:color="auto"/>
        <w:left w:val="none" w:sz="0" w:space="0" w:color="auto"/>
        <w:bottom w:val="none" w:sz="0" w:space="0" w:color="auto"/>
        <w:right w:val="none" w:sz="0" w:space="0" w:color="auto"/>
      </w:divBdr>
    </w:div>
    <w:div w:id="2085955194">
      <w:bodyDiv w:val="1"/>
      <w:marLeft w:val="0"/>
      <w:marRight w:val="0"/>
      <w:marTop w:val="0"/>
      <w:marBottom w:val="0"/>
      <w:divBdr>
        <w:top w:val="none" w:sz="0" w:space="0" w:color="auto"/>
        <w:left w:val="none" w:sz="0" w:space="0" w:color="auto"/>
        <w:bottom w:val="none" w:sz="0" w:space="0" w:color="auto"/>
        <w:right w:val="none" w:sz="0" w:space="0" w:color="auto"/>
      </w:divBdr>
    </w:div>
    <w:div w:id="2120833641">
      <w:bodyDiv w:val="1"/>
      <w:marLeft w:val="0"/>
      <w:marRight w:val="0"/>
      <w:marTop w:val="0"/>
      <w:marBottom w:val="0"/>
      <w:divBdr>
        <w:top w:val="none" w:sz="0" w:space="0" w:color="auto"/>
        <w:left w:val="none" w:sz="0" w:space="0" w:color="auto"/>
        <w:bottom w:val="none" w:sz="0" w:space="0" w:color="auto"/>
        <w:right w:val="none" w:sz="0" w:space="0" w:color="auto"/>
      </w:divBdr>
    </w:div>
    <w:div w:id="2143380453">
      <w:bodyDiv w:val="1"/>
      <w:marLeft w:val="0"/>
      <w:marRight w:val="0"/>
      <w:marTop w:val="0"/>
      <w:marBottom w:val="0"/>
      <w:divBdr>
        <w:top w:val="none" w:sz="0" w:space="0" w:color="auto"/>
        <w:left w:val="none" w:sz="0" w:space="0" w:color="auto"/>
        <w:bottom w:val="none" w:sz="0" w:space="0" w:color="auto"/>
        <w:right w:val="none" w:sz="0" w:space="0" w:color="auto"/>
      </w:divBdr>
      <w:divsChild>
        <w:div w:id="1513957995">
          <w:marLeft w:val="0"/>
          <w:marRight w:val="0"/>
          <w:marTop w:val="0"/>
          <w:marBottom w:val="0"/>
          <w:divBdr>
            <w:top w:val="none" w:sz="0" w:space="0" w:color="auto"/>
            <w:left w:val="none" w:sz="0" w:space="0" w:color="auto"/>
            <w:bottom w:val="none" w:sz="0" w:space="0" w:color="auto"/>
            <w:right w:val="none" w:sz="0" w:space="0" w:color="auto"/>
          </w:divBdr>
        </w:div>
        <w:div w:id="16299680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43108F-03D0-4175-BF0B-14F30792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1950</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STRATEGIC PLAN</vt:lpstr>
    </vt:vector>
  </TitlesOfParts>
  <Company>6.20.216</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FY2017</dc:subject>
  <dc:creator>Anne McDonnell 6.20.2016</dc:creator>
  <cp:keywords/>
  <cp:lastModifiedBy>Anne Test</cp:lastModifiedBy>
  <cp:revision>10</cp:revision>
  <cp:lastPrinted>2022-07-06T13:24:00Z</cp:lastPrinted>
  <dcterms:created xsi:type="dcterms:W3CDTF">2022-07-01T16:35:00Z</dcterms:created>
  <dcterms:modified xsi:type="dcterms:W3CDTF">2022-07-06T14:11:00Z</dcterms:modified>
</cp:coreProperties>
</file>