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EE1" w:rsidRPr="00CA75BA" w:rsidRDefault="00CC1EE1" w:rsidP="00CC1EE1">
      <w:pPr>
        <w:rPr>
          <w:rFonts w:asciiTheme="minorHAnsi" w:hAnsiTheme="minorHAnsi" w:cstheme="minorHAnsi"/>
          <w:b/>
          <w:sz w:val="22"/>
          <w:szCs w:val="22"/>
        </w:rPr>
      </w:pPr>
      <w:r w:rsidRPr="00CA75BA">
        <w:rPr>
          <w:rFonts w:asciiTheme="minorHAnsi" w:hAnsiTheme="minorHAnsi" w:cstheme="minorHAnsi"/>
          <w:b/>
          <w:sz w:val="22"/>
          <w:szCs w:val="22"/>
        </w:rPr>
        <w:t>BRAIN INJURY ASSOCIATION OF VIRGINIA</w:t>
      </w:r>
    </w:p>
    <w:p w:rsidR="00CC1EE1" w:rsidRPr="00CA75BA" w:rsidRDefault="00CC1EE1" w:rsidP="00CC1EE1">
      <w:pPr>
        <w:pStyle w:val="Header"/>
        <w:rPr>
          <w:rFonts w:asciiTheme="minorHAnsi" w:hAnsiTheme="minorHAnsi" w:cstheme="minorHAnsi"/>
          <w:sz w:val="22"/>
          <w:szCs w:val="22"/>
        </w:rPr>
      </w:pPr>
    </w:p>
    <w:p w:rsidR="00983252" w:rsidRPr="00CA75BA" w:rsidRDefault="00983252" w:rsidP="00983252">
      <w:pPr>
        <w:rPr>
          <w:rFonts w:ascii="Calibri" w:hAnsi="Calibri" w:cs="Calibri"/>
          <w:b/>
          <w:sz w:val="22"/>
          <w:szCs w:val="22"/>
        </w:rPr>
      </w:pPr>
      <w:r w:rsidRPr="00CA75BA">
        <w:rPr>
          <w:rFonts w:ascii="Calibri" w:hAnsi="Calibri" w:cs="Calibri"/>
          <w:b/>
          <w:sz w:val="22"/>
          <w:szCs w:val="22"/>
        </w:rPr>
        <w:t>TITLE:</w:t>
      </w:r>
      <w:r w:rsidRPr="00CA75BA">
        <w:rPr>
          <w:rFonts w:ascii="Calibri" w:hAnsi="Calibri" w:cs="Calibri"/>
          <w:b/>
          <w:sz w:val="22"/>
          <w:szCs w:val="22"/>
        </w:rPr>
        <w:tab/>
      </w:r>
      <w:r w:rsidRPr="00CA75BA">
        <w:rPr>
          <w:rFonts w:ascii="Calibri" w:hAnsi="Calibri" w:cs="Calibri"/>
          <w:b/>
          <w:sz w:val="22"/>
          <w:szCs w:val="22"/>
        </w:rPr>
        <w:tab/>
      </w:r>
      <w:r w:rsidRPr="00CA75BA">
        <w:rPr>
          <w:rFonts w:ascii="Calibri" w:hAnsi="Calibri" w:cs="Calibri"/>
          <w:b/>
          <w:sz w:val="22"/>
          <w:szCs w:val="22"/>
        </w:rPr>
        <w:tab/>
      </w:r>
      <w:r w:rsidRPr="00CA75BA">
        <w:rPr>
          <w:rFonts w:asciiTheme="minorHAnsi" w:hAnsiTheme="minorHAnsi" w:cstheme="minorHAnsi"/>
          <w:b/>
          <w:sz w:val="22"/>
          <w:szCs w:val="22"/>
        </w:rPr>
        <w:t>Executive Director</w:t>
      </w:r>
    </w:p>
    <w:p w:rsidR="00983252" w:rsidRPr="00CA75BA" w:rsidRDefault="00983252" w:rsidP="00983252">
      <w:pPr>
        <w:rPr>
          <w:rFonts w:ascii="Calibri" w:hAnsi="Calibri" w:cs="Calibri"/>
          <w:b/>
          <w:sz w:val="22"/>
          <w:szCs w:val="22"/>
        </w:rPr>
      </w:pPr>
    </w:p>
    <w:p w:rsidR="00983252" w:rsidRPr="00CA75BA" w:rsidRDefault="00983252" w:rsidP="00983252">
      <w:pPr>
        <w:rPr>
          <w:rFonts w:ascii="Calibri" w:hAnsi="Calibri" w:cs="Calibri"/>
          <w:b/>
          <w:sz w:val="22"/>
          <w:szCs w:val="22"/>
        </w:rPr>
      </w:pPr>
      <w:r w:rsidRPr="00CA75BA">
        <w:rPr>
          <w:rFonts w:ascii="Calibri" w:hAnsi="Calibri" w:cs="Calibri"/>
          <w:b/>
          <w:sz w:val="22"/>
          <w:szCs w:val="22"/>
        </w:rPr>
        <w:t>REPORTS TO:</w:t>
      </w:r>
      <w:r w:rsidRPr="00CA75BA">
        <w:rPr>
          <w:rFonts w:ascii="Calibri" w:hAnsi="Calibri" w:cs="Calibri"/>
          <w:b/>
          <w:sz w:val="22"/>
          <w:szCs w:val="22"/>
        </w:rPr>
        <w:tab/>
      </w:r>
      <w:r w:rsidRPr="00CA75BA">
        <w:rPr>
          <w:rFonts w:ascii="Calibri" w:hAnsi="Calibri" w:cs="Calibri"/>
          <w:b/>
          <w:sz w:val="22"/>
          <w:szCs w:val="22"/>
        </w:rPr>
        <w:tab/>
        <w:t>President of the Board of Directors</w:t>
      </w:r>
    </w:p>
    <w:p w:rsidR="00983252" w:rsidRPr="00CA75BA" w:rsidRDefault="00983252" w:rsidP="00983252">
      <w:pPr>
        <w:rPr>
          <w:rFonts w:ascii="Calibri" w:hAnsi="Calibri" w:cs="Calibri"/>
          <w:b/>
          <w:sz w:val="22"/>
          <w:szCs w:val="22"/>
        </w:rPr>
      </w:pPr>
    </w:p>
    <w:p w:rsidR="00983252" w:rsidRPr="00CA75BA" w:rsidRDefault="00983252" w:rsidP="00983252">
      <w:pPr>
        <w:rPr>
          <w:rFonts w:ascii="Calibri" w:hAnsi="Calibri" w:cs="Calibri"/>
          <w:b/>
          <w:sz w:val="22"/>
          <w:szCs w:val="22"/>
        </w:rPr>
      </w:pPr>
      <w:r w:rsidRPr="00CA75BA">
        <w:rPr>
          <w:rFonts w:ascii="Calibri" w:hAnsi="Calibri" w:cs="Calibri"/>
          <w:b/>
          <w:sz w:val="22"/>
          <w:szCs w:val="22"/>
        </w:rPr>
        <w:t>SUPERVISES:</w:t>
      </w:r>
      <w:r w:rsidRPr="00CA75BA">
        <w:rPr>
          <w:rFonts w:ascii="Calibri" w:hAnsi="Calibri" w:cs="Calibri"/>
          <w:b/>
          <w:sz w:val="22"/>
          <w:szCs w:val="22"/>
        </w:rPr>
        <w:tab/>
      </w:r>
      <w:r w:rsidRPr="00CA75BA">
        <w:rPr>
          <w:rFonts w:ascii="Calibri" w:hAnsi="Calibri" w:cs="Calibri"/>
          <w:b/>
          <w:sz w:val="22"/>
          <w:szCs w:val="22"/>
        </w:rPr>
        <w:tab/>
      </w:r>
      <w:r w:rsidR="00D9753A">
        <w:rPr>
          <w:rFonts w:ascii="Calibri" w:hAnsi="Calibri" w:cs="Calibri"/>
          <w:b/>
          <w:sz w:val="22"/>
          <w:szCs w:val="22"/>
        </w:rPr>
        <w:t>Deputy Director</w:t>
      </w:r>
      <w:bookmarkStart w:id="0" w:name="_GoBack"/>
      <w:bookmarkEnd w:id="0"/>
    </w:p>
    <w:p w:rsidR="00983252" w:rsidRPr="00CA75BA" w:rsidRDefault="00983252" w:rsidP="00983252">
      <w:pPr>
        <w:ind w:left="1440" w:firstLine="720"/>
        <w:rPr>
          <w:rFonts w:ascii="Calibri" w:hAnsi="Calibri" w:cs="Calibri"/>
          <w:sz w:val="22"/>
          <w:szCs w:val="22"/>
        </w:rPr>
      </w:pPr>
      <w:r w:rsidRPr="00CA75BA">
        <w:rPr>
          <w:rFonts w:ascii="Calibri" w:hAnsi="Calibri" w:cs="Calibri"/>
          <w:b/>
          <w:sz w:val="22"/>
          <w:szCs w:val="22"/>
        </w:rPr>
        <w:t>Operations and Administration Manager</w:t>
      </w:r>
    </w:p>
    <w:p w:rsidR="00983252" w:rsidRPr="00CA75BA" w:rsidRDefault="00983252" w:rsidP="00983252">
      <w:pPr>
        <w:rPr>
          <w:rFonts w:ascii="Calibri" w:hAnsi="Calibri" w:cs="Calibri"/>
          <w:b/>
          <w:sz w:val="22"/>
          <w:szCs w:val="22"/>
        </w:rPr>
      </w:pPr>
    </w:p>
    <w:p w:rsidR="00983252" w:rsidRPr="00CA75BA" w:rsidRDefault="00983252" w:rsidP="00983252">
      <w:pPr>
        <w:rPr>
          <w:rFonts w:ascii="Calibri" w:hAnsi="Calibri" w:cs="Calibri"/>
          <w:sz w:val="22"/>
          <w:szCs w:val="22"/>
        </w:rPr>
      </w:pPr>
      <w:r w:rsidRPr="00CA75BA">
        <w:rPr>
          <w:rFonts w:ascii="Calibri" w:hAnsi="Calibri" w:cs="Calibri"/>
          <w:b/>
          <w:sz w:val="22"/>
          <w:szCs w:val="22"/>
        </w:rPr>
        <w:t>FLSA STATUS:</w:t>
      </w:r>
      <w:r w:rsidRPr="00CA75BA">
        <w:rPr>
          <w:rFonts w:ascii="Calibri" w:hAnsi="Calibri" w:cs="Calibri"/>
          <w:b/>
          <w:sz w:val="22"/>
          <w:szCs w:val="22"/>
        </w:rPr>
        <w:tab/>
      </w:r>
      <w:r w:rsidRPr="00CA75BA">
        <w:rPr>
          <w:rFonts w:ascii="Calibri" w:hAnsi="Calibri" w:cs="Calibri"/>
          <w:b/>
          <w:sz w:val="22"/>
          <w:szCs w:val="22"/>
        </w:rPr>
        <w:tab/>
        <w:t>Exempt</w:t>
      </w:r>
    </w:p>
    <w:p w:rsidR="00983252" w:rsidRDefault="00983252" w:rsidP="00CC1EE1">
      <w:pPr>
        <w:pStyle w:val="Header"/>
        <w:rPr>
          <w:rFonts w:asciiTheme="minorHAnsi" w:hAnsiTheme="minorHAnsi" w:cstheme="minorHAnsi"/>
          <w:b/>
          <w:sz w:val="22"/>
          <w:szCs w:val="22"/>
          <w:u w:val="single"/>
        </w:rPr>
      </w:pPr>
    </w:p>
    <w:p w:rsidR="001C6C34" w:rsidRPr="00CC1EE1" w:rsidRDefault="00CA75BA" w:rsidP="00CC1EE1">
      <w:pPr>
        <w:pStyle w:val="Header"/>
        <w:rPr>
          <w:rFonts w:asciiTheme="minorHAnsi" w:hAnsiTheme="minorHAnsi" w:cstheme="minorHAnsi"/>
          <w:b/>
          <w:bCs/>
          <w:sz w:val="22"/>
          <w:szCs w:val="22"/>
          <w:u w:val="single"/>
        </w:rPr>
      </w:pPr>
      <w:r>
        <w:rPr>
          <w:rFonts w:asciiTheme="minorHAnsi" w:hAnsiTheme="minorHAnsi" w:cstheme="minorHAnsi"/>
          <w:b/>
          <w:sz w:val="22"/>
          <w:szCs w:val="22"/>
          <w:u w:val="single"/>
        </w:rPr>
        <w:t>POSITION SUMMARY</w:t>
      </w:r>
      <w:r w:rsidR="00CC1EE1" w:rsidRPr="00CC1EE1">
        <w:rPr>
          <w:rFonts w:asciiTheme="minorHAnsi" w:hAnsiTheme="minorHAnsi" w:cstheme="minorHAnsi"/>
          <w:b/>
          <w:bCs/>
          <w:sz w:val="22"/>
          <w:szCs w:val="22"/>
          <w:u w:val="single"/>
        </w:rPr>
        <w:t xml:space="preserve"> (11/21)</w:t>
      </w:r>
      <w:r w:rsidR="001C6C34" w:rsidRPr="00CC1EE1">
        <w:rPr>
          <w:rFonts w:asciiTheme="minorHAnsi" w:hAnsiTheme="minorHAnsi" w:cstheme="minorHAnsi"/>
          <w:b/>
          <w:bCs/>
          <w:sz w:val="22"/>
          <w:szCs w:val="22"/>
          <w:u w:val="single"/>
        </w:rPr>
        <w:t>:</w:t>
      </w:r>
    </w:p>
    <w:p w:rsidR="00CC1EE1" w:rsidRPr="00CC1EE1" w:rsidRDefault="00CC1EE1" w:rsidP="00CC1EE1">
      <w:pPr>
        <w:ind w:right="360"/>
        <w:rPr>
          <w:rFonts w:asciiTheme="minorHAnsi" w:hAnsiTheme="minorHAnsi" w:cstheme="minorHAnsi"/>
          <w:sz w:val="22"/>
          <w:szCs w:val="22"/>
        </w:rPr>
      </w:pPr>
      <w:r>
        <w:rPr>
          <w:rFonts w:asciiTheme="minorHAnsi" w:hAnsiTheme="minorHAnsi" w:cstheme="minorHAnsi"/>
          <w:sz w:val="22"/>
          <w:szCs w:val="22"/>
        </w:rPr>
        <w:t>Re</w:t>
      </w:r>
      <w:r w:rsidRPr="00CC1EE1">
        <w:rPr>
          <w:rFonts w:asciiTheme="minorHAnsi" w:hAnsiTheme="minorHAnsi" w:cstheme="minorHAnsi"/>
          <w:sz w:val="22"/>
          <w:szCs w:val="22"/>
        </w:rPr>
        <w:t>sponsible for promot</w:t>
      </w:r>
      <w:r>
        <w:rPr>
          <w:rFonts w:asciiTheme="minorHAnsi" w:hAnsiTheme="minorHAnsi" w:cstheme="minorHAnsi"/>
          <w:sz w:val="22"/>
          <w:szCs w:val="22"/>
        </w:rPr>
        <w:t>ing</w:t>
      </w:r>
      <w:r w:rsidRPr="00CC1EE1">
        <w:rPr>
          <w:rFonts w:asciiTheme="minorHAnsi" w:hAnsiTheme="minorHAnsi" w:cstheme="minorHAnsi"/>
          <w:sz w:val="22"/>
          <w:szCs w:val="22"/>
        </w:rPr>
        <w:t xml:space="preserve"> and serv</w:t>
      </w:r>
      <w:r>
        <w:rPr>
          <w:rFonts w:asciiTheme="minorHAnsi" w:hAnsiTheme="minorHAnsi" w:cstheme="minorHAnsi"/>
          <w:sz w:val="22"/>
          <w:szCs w:val="22"/>
        </w:rPr>
        <w:t>ing</w:t>
      </w:r>
      <w:r w:rsidRPr="00CC1EE1">
        <w:rPr>
          <w:rFonts w:asciiTheme="minorHAnsi" w:hAnsiTheme="minorHAnsi" w:cstheme="minorHAnsi"/>
          <w:sz w:val="22"/>
          <w:szCs w:val="22"/>
        </w:rPr>
        <w:t xml:space="preserve"> association members interests by representing the brain injury community, determining association objectives, and organizing resources to address identified issues</w:t>
      </w:r>
      <w:r>
        <w:rPr>
          <w:rFonts w:asciiTheme="minorHAnsi" w:hAnsiTheme="minorHAnsi" w:cstheme="minorHAnsi"/>
          <w:sz w:val="22"/>
          <w:szCs w:val="22"/>
        </w:rPr>
        <w:t xml:space="preserve">. Responsible for </w:t>
      </w:r>
      <w:r w:rsidRPr="00CC1EE1">
        <w:rPr>
          <w:rFonts w:asciiTheme="minorHAnsi" w:hAnsiTheme="minorHAnsi" w:cstheme="minorHAnsi"/>
          <w:sz w:val="22"/>
          <w:szCs w:val="22"/>
        </w:rPr>
        <w:t>the leadership and management of the Brain Injury Association of Virginia’s programs, finances, and operations</w:t>
      </w:r>
      <w:r>
        <w:rPr>
          <w:rFonts w:asciiTheme="minorHAnsi" w:hAnsiTheme="minorHAnsi" w:cstheme="minorHAnsi"/>
          <w:sz w:val="22"/>
          <w:szCs w:val="22"/>
        </w:rPr>
        <w:t xml:space="preserve">; </w:t>
      </w:r>
      <w:r w:rsidRPr="00CC1EE1">
        <w:rPr>
          <w:rFonts w:asciiTheme="minorHAnsi" w:hAnsiTheme="minorHAnsi" w:cstheme="minorHAnsi"/>
          <w:sz w:val="22"/>
          <w:szCs w:val="22"/>
        </w:rPr>
        <w:t>serves in an ex-officio capacity on committees and task forces.</w:t>
      </w:r>
    </w:p>
    <w:p w:rsidR="003766BE" w:rsidRPr="00CC1EE1" w:rsidRDefault="003766BE" w:rsidP="00CC1EE1">
      <w:pPr>
        <w:ind w:right="360"/>
        <w:rPr>
          <w:rFonts w:asciiTheme="minorHAnsi" w:hAnsiTheme="minorHAnsi" w:cstheme="minorHAnsi"/>
          <w:b/>
          <w:bCs/>
          <w:sz w:val="22"/>
          <w:szCs w:val="22"/>
          <w:u w:val="single"/>
        </w:rPr>
      </w:pPr>
    </w:p>
    <w:p w:rsidR="001C6C34" w:rsidRPr="00CC1EE1" w:rsidRDefault="001C6C34" w:rsidP="00CC1EE1">
      <w:pPr>
        <w:ind w:right="360"/>
        <w:rPr>
          <w:rFonts w:asciiTheme="minorHAnsi" w:hAnsiTheme="minorHAnsi" w:cstheme="minorHAnsi"/>
          <w:b/>
          <w:bCs/>
          <w:sz w:val="22"/>
          <w:szCs w:val="22"/>
          <w:u w:val="single"/>
        </w:rPr>
      </w:pPr>
      <w:r w:rsidRPr="00CC1EE1">
        <w:rPr>
          <w:rFonts w:asciiTheme="minorHAnsi" w:hAnsiTheme="minorHAnsi" w:cstheme="minorHAnsi"/>
          <w:b/>
          <w:bCs/>
          <w:sz w:val="22"/>
          <w:szCs w:val="22"/>
          <w:u w:val="single"/>
        </w:rPr>
        <w:t>Qualifications:</w:t>
      </w:r>
    </w:p>
    <w:p w:rsidR="00983486" w:rsidRPr="00CC1EE1" w:rsidRDefault="00983486" w:rsidP="00CC1EE1">
      <w:pPr>
        <w:numPr>
          <w:ilvl w:val="0"/>
          <w:numId w:val="14"/>
        </w:numPr>
        <w:rPr>
          <w:rFonts w:asciiTheme="minorHAnsi" w:hAnsiTheme="minorHAnsi" w:cstheme="minorHAnsi"/>
          <w:sz w:val="22"/>
          <w:szCs w:val="22"/>
        </w:rPr>
      </w:pPr>
      <w:r w:rsidRPr="00CC1EE1">
        <w:rPr>
          <w:rFonts w:asciiTheme="minorHAnsi" w:hAnsiTheme="minorHAnsi" w:cstheme="minorHAnsi"/>
          <w:sz w:val="22"/>
          <w:szCs w:val="22"/>
        </w:rPr>
        <w:t xml:space="preserve">Master’s degree or equivalent preferred.  </w:t>
      </w:r>
    </w:p>
    <w:p w:rsidR="00983486" w:rsidRPr="00CC1EE1" w:rsidRDefault="00983486" w:rsidP="00CC1EE1">
      <w:pPr>
        <w:numPr>
          <w:ilvl w:val="0"/>
          <w:numId w:val="13"/>
        </w:numPr>
        <w:rPr>
          <w:rFonts w:asciiTheme="minorHAnsi" w:hAnsiTheme="minorHAnsi" w:cstheme="minorHAnsi"/>
          <w:sz w:val="22"/>
          <w:szCs w:val="22"/>
        </w:rPr>
      </w:pPr>
      <w:r w:rsidRPr="00CC1EE1">
        <w:rPr>
          <w:rFonts w:asciiTheme="minorHAnsi" w:hAnsiTheme="minorHAnsi" w:cstheme="minorHAnsi"/>
          <w:sz w:val="22"/>
          <w:szCs w:val="22"/>
        </w:rPr>
        <w:t>5 years of progressively more responsible leadership and management experience in nonprofit or association arena.</w:t>
      </w:r>
    </w:p>
    <w:p w:rsidR="00983486" w:rsidRPr="00CC1EE1" w:rsidRDefault="00983486" w:rsidP="00CC1EE1">
      <w:pPr>
        <w:numPr>
          <w:ilvl w:val="0"/>
          <w:numId w:val="13"/>
        </w:numPr>
        <w:rPr>
          <w:rFonts w:asciiTheme="minorHAnsi" w:hAnsiTheme="minorHAnsi" w:cstheme="minorHAnsi"/>
          <w:sz w:val="22"/>
          <w:szCs w:val="22"/>
        </w:rPr>
      </w:pPr>
      <w:r w:rsidRPr="00CC1EE1">
        <w:rPr>
          <w:rFonts w:asciiTheme="minorHAnsi" w:hAnsiTheme="minorHAnsi" w:cstheme="minorHAnsi"/>
          <w:sz w:val="22"/>
          <w:szCs w:val="22"/>
        </w:rPr>
        <w:t xml:space="preserve">Familiarity with membership, finance, human resources, and related nonprofit operations. </w:t>
      </w:r>
    </w:p>
    <w:p w:rsidR="001C6C34" w:rsidRPr="00CC1EE1" w:rsidRDefault="001C6C34" w:rsidP="00CC1EE1">
      <w:pPr>
        <w:numPr>
          <w:ilvl w:val="0"/>
          <w:numId w:val="3"/>
        </w:numPr>
        <w:ind w:right="360"/>
        <w:rPr>
          <w:rFonts w:asciiTheme="minorHAnsi" w:hAnsiTheme="minorHAnsi" w:cstheme="minorHAnsi"/>
          <w:sz w:val="22"/>
          <w:szCs w:val="22"/>
        </w:rPr>
      </w:pPr>
      <w:r w:rsidRPr="00CC1EE1">
        <w:rPr>
          <w:rFonts w:asciiTheme="minorHAnsi" w:hAnsiTheme="minorHAnsi" w:cstheme="minorHAnsi"/>
          <w:sz w:val="22"/>
          <w:szCs w:val="22"/>
        </w:rPr>
        <w:t>Knowledge</w:t>
      </w:r>
      <w:r w:rsidR="003766BE" w:rsidRPr="00CC1EE1">
        <w:rPr>
          <w:rFonts w:asciiTheme="minorHAnsi" w:hAnsiTheme="minorHAnsi" w:cstheme="minorHAnsi"/>
          <w:sz w:val="22"/>
          <w:szCs w:val="22"/>
        </w:rPr>
        <w:t xml:space="preserve"> of</w:t>
      </w:r>
      <w:r w:rsidRPr="00CC1EE1">
        <w:rPr>
          <w:rFonts w:asciiTheme="minorHAnsi" w:hAnsiTheme="minorHAnsi" w:cstheme="minorHAnsi"/>
          <w:sz w:val="22"/>
          <w:szCs w:val="22"/>
        </w:rPr>
        <w:t>:</w:t>
      </w:r>
    </w:p>
    <w:p w:rsidR="00291558" w:rsidRPr="00CC1EE1" w:rsidRDefault="00CC1EE1" w:rsidP="00CC1EE1">
      <w:pPr>
        <w:numPr>
          <w:ilvl w:val="1"/>
          <w:numId w:val="16"/>
        </w:numPr>
        <w:tabs>
          <w:tab w:val="clear" w:pos="1800"/>
        </w:tabs>
        <w:ind w:left="1260"/>
        <w:rPr>
          <w:rFonts w:asciiTheme="minorHAnsi" w:hAnsiTheme="minorHAnsi" w:cstheme="minorHAnsi"/>
          <w:sz w:val="22"/>
          <w:szCs w:val="22"/>
        </w:rPr>
      </w:pPr>
      <w:r w:rsidRPr="00CC1EE1">
        <w:rPr>
          <w:rFonts w:asciiTheme="minorHAnsi" w:hAnsiTheme="minorHAnsi" w:cstheme="minorHAnsi"/>
          <w:sz w:val="22"/>
          <w:szCs w:val="22"/>
        </w:rPr>
        <w:t>H</w:t>
      </w:r>
      <w:r w:rsidR="00291558" w:rsidRPr="00CC1EE1">
        <w:rPr>
          <w:rFonts w:asciiTheme="minorHAnsi" w:hAnsiTheme="minorHAnsi" w:cstheme="minorHAnsi"/>
          <w:sz w:val="22"/>
          <w:szCs w:val="22"/>
        </w:rPr>
        <w:t>ealth and disability issues and legislative and regulatory processes at federal and state levels</w:t>
      </w:r>
    </w:p>
    <w:p w:rsidR="00291558" w:rsidRPr="00CC1EE1" w:rsidRDefault="00CC1EE1" w:rsidP="00CC1EE1">
      <w:pPr>
        <w:numPr>
          <w:ilvl w:val="1"/>
          <w:numId w:val="16"/>
        </w:numPr>
        <w:tabs>
          <w:tab w:val="clear" w:pos="1800"/>
        </w:tabs>
        <w:ind w:left="1260"/>
        <w:rPr>
          <w:rFonts w:asciiTheme="minorHAnsi" w:hAnsiTheme="minorHAnsi" w:cstheme="minorHAnsi"/>
          <w:sz w:val="22"/>
          <w:szCs w:val="22"/>
        </w:rPr>
      </w:pPr>
      <w:r w:rsidRPr="00CC1EE1">
        <w:rPr>
          <w:rFonts w:asciiTheme="minorHAnsi" w:hAnsiTheme="minorHAnsi" w:cstheme="minorHAnsi"/>
          <w:sz w:val="22"/>
          <w:szCs w:val="22"/>
        </w:rPr>
        <w:t>F</w:t>
      </w:r>
      <w:r w:rsidR="00291558" w:rsidRPr="00CC1EE1">
        <w:rPr>
          <w:rFonts w:asciiTheme="minorHAnsi" w:hAnsiTheme="minorHAnsi" w:cstheme="minorHAnsi"/>
          <w:sz w:val="22"/>
          <w:szCs w:val="22"/>
        </w:rPr>
        <w:t>und development, including application, management, and evaluation of federal grants; willingness and ability to solicit major donors.</w:t>
      </w:r>
    </w:p>
    <w:p w:rsidR="00291558" w:rsidRPr="00CC1EE1" w:rsidRDefault="001C6C34" w:rsidP="00CC1EE1">
      <w:pPr>
        <w:numPr>
          <w:ilvl w:val="1"/>
          <w:numId w:val="16"/>
        </w:numPr>
        <w:tabs>
          <w:tab w:val="clear" w:pos="1800"/>
        </w:tabs>
        <w:ind w:left="1260"/>
        <w:rPr>
          <w:rFonts w:asciiTheme="minorHAnsi" w:hAnsiTheme="minorHAnsi" w:cstheme="minorHAnsi"/>
          <w:sz w:val="22"/>
          <w:szCs w:val="22"/>
        </w:rPr>
      </w:pPr>
      <w:r w:rsidRPr="00CC1EE1">
        <w:rPr>
          <w:rFonts w:asciiTheme="minorHAnsi" w:hAnsiTheme="minorHAnsi" w:cstheme="minorHAnsi"/>
          <w:sz w:val="22"/>
          <w:szCs w:val="22"/>
        </w:rPr>
        <w:t>Needs of</w:t>
      </w:r>
      <w:r w:rsidR="00634D34" w:rsidRPr="00CC1EE1">
        <w:rPr>
          <w:rFonts w:asciiTheme="minorHAnsi" w:hAnsiTheme="minorHAnsi" w:cstheme="minorHAnsi"/>
          <w:sz w:val="22"/>
          <w:szCs w:val="22"/>
        </w:rPr>
        <w:t xml:space="preserve"> persons with brain injury</w:t>
      </w:r>
      <w:r w:rsidRPr="00CC1EE1">
        <w:rPr>
          <w:rFonts w:asciiTheme="minorHAnsi" w:hAnsiTheme="minorHAnsi" w:cstheme="minorHAnsi"/>
          <w:sz w:val="22"/>
          <w:szCs w:val="22"/>
        </w:rPr>
        <w:t xml:space="preserve">, families, caregivers, and </w:t>
      </w:r>
      <w:r w:rsidR="00634D34" w:rsidRPr="00CC1EE1">
        <w:rPr>
          <w:rFonts w:asciiTheme="minorHAnsi" w:hAnsiTheme="minorHAnsi" w:cstheme="minorHAnsi"/>
          <w:sz w:val="22"/>
          <w:szCs w:val="22"/>
        </w:rPr>
        <w:t>professionals</w:t>
      </w:r>
    </w:p>
    <w:p w:rsidR="00291558" w:rsidRPr="00CC1EE1" w:rsidRDefault="001C6C34" w:rsidP="00CC1EE1">
      <w:pPr>
        <w:numPr>
          <w:ilvl w:val="1"/>
          <w:numId w:val="16"/>
        </w:numPr>
        <w:tabs>
          <w:tab w:val="clear" w:pos="1800"/>
        </w:tabs>
        <w:ind w:left="1260"/>
        <w:rPr>
          <w:rFonts w:asciiTheme="minorHAnsi" w:hAnsiTheme="minorHAnsi" w:cstheme="minorHAnsi"/>
          <w:sz w:val="22"/>
          <w:szCs w:val="22"/>
        </w:rPr>
      </w:pPr>
      <w:r w:rsidRPr="00CC1EE1">
        <w:rPr>
          <w:rFonts w:asciiTheme="minorHAnsi" w:hAnsiTheme="minorHAnsi" w:cstheme="minorHAnsi"/>
          <w:sz w:val="22"/>
          <w:szCs w:val="22"/>
        </w:rPr>
        <w:t>Statewide service delivery systems and resources</w:t>
      </w:r>
    </w:p>
    <w:p w:rsidR="001C6C34" w:rsidRPr="00CC1EE1" w:rsidRDefault="001C6C34" w:rsidP="00CC1EE1">
      <w:pPr>
        <w:numPr>
          <w:ilvl w:val="1"/>
          <w:numId w:val="16"/>
        </w:numPr>
        <w:tabs>
          <w:tab w:val="clear" w:pos="1800"/>
        </w:tabs>
        <w:ind w:left="1260"/>
        <w:rPr>
          <w:rFonts w:asciiTheme="minorHAnsi" w:hAnsiTheme="minorHAnsi" w:cstheme="minorHAnsi"/>
          <w:sz w:val="22"/>
          <w:szCs w:val="22"/>
        </w:rPr>
      </w:pPr>
      <w:r w:rsidRPr="00CC1EE1">
        <w:rPr>
          <w:rFonts w:asciiTheme="minorHAnsi" w:hAnsiTheme="minorHAnsi" w:cstheme="minorHAnsi"/>
          <w:sz w:val="22"/>
          <w:szCs w:val="22"/>
        </w:rPr>
        <w:t>Organizational management</w:t>
      </w:r>
    </w:p>
    <w:p w:rsidR="001C6C34" w:rsidRPr="00CC1EE1" w:rsidRDefault="001C6C34" w:rsidP="00CC1EE1">
      <w:pPr>
        <w:numPr>
          <w:ilvl w:val="0"/>
          <w:numId w:val="3"/>
        </w:numPr>
        <w:ind w:right="360"/>
        <w:rPr>
          <w:rFonts w:asciiTheme="minorHAnsi" w:hAnsiTheme="minorHAnsi" w:cstheme="minorHAnsi"/>
          <w:sz w:val="22"/>
          <w:szCs w:val="22"/>
        </w:rPr>
      </w:pPr>
      <w:r w:rsidRPr="00CC1EE1">
        <w:rPr>
          <w:rFonts w:asciiTheme="minorHAnsi" w:hAnsiTheme="minorHAnsi" w:cstheme="minorHAnsi"/>
          <w:sz w:val="22"/>
          <w:szCs w:val="22"/>
        </w:rPr>
        <w:t>Skills</w:t>
      </w:r>
      <w:r w:rsidR="003766BE" w:rsidRPr="00CC1EE1">
        <w:rPr>
          <w:rFonts w:asciiTheme="minorHAnsi" w:hAnsiTheme="minorHAnsi" w:cstheme="minorHAnsi"/>
          <w:sz w:val="22"/>
          <w:szCs w:val="22"/>
        </w:rPr>
        <w:t xml:space="preserve"> in</w:t>
      </w:r>
      <w:r w:rsidRPr="00CC1EE1">
        <w:rPr>
          <w:rFonts w:asciiTheme="minorHAnsi" w:hAnsiTheme="minorHAnsi" w:cstheme="minorHAnsi"/>
          <w:sz w:val="22"/>
          <w:szCs w:val="22"/>
        </w:rPr>
        <w:t>:</w:t>
      </w:r>
    </w:p>
    <w:p w:rsidR="00CC1EE1" w:rsidRPr="00CC1EE1" w:rsidRDefault="00CC1EE1" w:rsidP="00CC1EE1">
      <w:pPr>
        <w:numPr>
          <w:ilvl w:val="1"/>
          <w:numId w:val="17"/>
        </w:numPr>
        <w:tabs>
          <w:tab w:val="clear" w:pos="1800"/>
        </w:tabs>
        <w:ind w:left="1260"/>
        <w:rPr>
          <w:rFonts w:asciiTheme="minorHAnsi" w:hAnsiTheme="minorHAnsi" w:cstheme="minorHAnsi"/>
          <w:sz w:val="22"/>
          <w:szCs w:val="22"/>
        </w:rPr>
      </w:pPr>
      <w:r w:rsidRPr="00CC1EE1">
        <w:rPr>
          <w:rFonts w:asciiTheme="minorHAnsi" w:hAnsiTheme="minorHAnsi" w:cstheme="minorHAnsi"/>
          <w:sz w:val="22"/>
          <w:szCs w:val="22"/>
        </w:rPr>
        <w:t>Working with a Board of Directors.</w:t>
      </w:r>
    </w:p>
    <w:p w:rsidR="00291558" w:rsidRPr="00CC1EE1" w:rsidRDefault="00291558" w:rsidP="00CC1EE1">
      <w:pPr>
        <w:numPr>
          <w:ilvl w:val="1"/>
          <w:numId w:val="17"/>
        </w:numPr>
        <w:tabs>
          <w:tab w:val="clear" w:pos="1800"/>
        </w:tabs>
        <w:ind w:left="1260"/>
        <w:rPr>
          <w:rFonts w:asciiTheme="minorHAnsi" w:hAnsiTheme="minorHAnsi" w:cstheme="minorHAnsi"/>
          <w:sz w:val="22"/>
          <w:szCs w:val="22"/>
        </w:rPr>
      </w:pPr>
      <w:r w:rsidRPr="00CC1EE1">
        <w:rPr>
          <w:rFonts w:asciiTheme="minorHAnsi" w:hAnsiTheme="minorHAnsi" w:cstheme="minorHAnsi"/>
          <w:sz w:val="22"/>
          <w:szCs w:val="22"/>
        </w:rPr>
        <w:t>Strong public appearance skills.</w:t>
      </w:r>
    </w:p>
    <w:p w:rsidR="00291558" w:rsidRPr="00CC1EE1" w:rsidRDefault="00291558" w:rsidP="00CC1EE1">
      <w:pPr>
        <w:numPr>
          <w:ilvl w:val="1"/>
          <w:numId w:val="17"/>
        </w:numPr>
        <w:tabs>
          <w:tab w:val="clear" w:pos="1800"/>
        </w:tabs>
        <w:ind w:left="1260"/>
        <w:rPr>
          <w:rFonts w:asciiTheme="minorHAnsi" w:hAnsiTheme="minorHAnsi" w:cstheme="minorHAnsi"/>
          <w:sz w:val="22"/>
          <w:szCs w:val="22"/>
        </w:rPr>
      </w:pPr>
      <w:r w:rsidRPr="00CC1EE1">
        <w:rPr>
          <w:rFonts w:asciiTheme="minorHAnsi" w:hAnsiTheme="minorHAnsi" w:cstheme="minorHAnsi"/>
          <w:sz w:val="22"/>
          <w:szCs w:val="22"/>
        </w:rPr>
        <w:t>Excellent o</w:t>
      </w:r>
      <w:r w:rsidR="001C6C34" w:rsidRPr="00CC1EE1">
        <w:rPr>
          <w:rFonts w:asciiTheme="minorHAnsi" w:hAnsiTheme="minorHAnsi" w:cstheme="minorHAnsi"/>
          <w:sz w:val="22"/>
          <w:szCs w:val="22"/>
        </w:rPr>
        <w:t>ral and written communication</w:t>
      </w:r>
      <w:r w:rsidRPr="00CC1EE1">
        <w:rPr>
          <w:rFonts w:asciiTheme="minorHAnsi" w:hAnsiTheme="minorHAnsi" w:cstheme="minorHAnsi"/>
          <w:sz w:val="22"/>
          <w:szCs w:val="22"/>
        </w:rPr>
        <w:t xml:space="preserve"> skills</w:t>
      </w:r>
    </w:p>
    <w:p w:rsidR="00291558" w:rsidRPr="00CC1EE1" w:rsidRDefault="001C6C34" w:rsidP="00CC1EE1">
      <w:pPr>
        <w:numPr>
          <w:ilvl w:val="1"/>
          <w:numId w:val="17"/>
        </w:numPr>
        <w:tabs>
          <w:tab w:val="clear" w:pos="1800"/>
        </w:tabs>
        <w:ind w:left="1260"/>
        <w:rPr>
          <w:rFonts w:asciiTheme="minorHAnsi" w:hAnsiTheme="minorHAnsi" w:cstheme="minorHAnsi"/>
          <w:sz w:val="22"/>
          <w:szCs w:val="22"/>
        </w:rPr>
      </w:pPr>
      <w:r w:rsidRPr="00CC1EE1">
        <w:rPr>
          <w:rFonts w:asciiTheme="minorHAnsi" w:hAnsiTheme="minorHAnsi" w:cstheme="minorHAnsi"/>
          <w:sz w:val="22"/>
          <w:szCs w:val="22"/>
        </w:rPr>
        <w:t>Program administration, development and evaluation</w:t>
      </w:r>
    </w:p>
    <w:p w:rsidR="001C6C34" w:rsidRPr="00CC1EE1" w:rsidRDefault="001C6C34" w:rsidP="00CC1EE1">
      <w:pPr>
        <w:numPr>
          <w:ilvl w:val="1"/>
          <w:numId w:val="17"/>
        </w:numPr>
        <w:tabs>
          <w:tab w:val="clear" w:pos="1800"/>
        </w:tabs>
        <w:ind w:left="1260"/>
        <w:rPr>
          <w:rFonts w:asciiTheme="minorHAnsi" w:hAnsiTheme="minorHAnsi" w:cstheme="minorHAnsi"/>
          <w:sz w:val="22"/>
          <w:szCs w:val="22"/>
        </w:rPr>
      </w:pPr>
      <w:r w:rsidRPr="00CC1EE1">
        <w:rPr>
          <w:rFonts w:asciiTheme="minorHAnsi" w:hAnsiTheme="minorHAnsi" w:cstheme="minorHAnsi"/>
          <w:sz w:val="22"/>
          <w:szCs w:val="22"/>
        </w:rPr>
        <w:t>Leadership</w:t>
      </w:r>
    </w:p>
    <w:p w:rsidR="00291558" w:rsidRPr="00CC1EE1" w:rsidRDefault="003766BE" w:rsidP="00CC1EE1">
      <w:pPr>
        <w:numPr>
          <w:ilvl w:val="0"/>
          <w:numId w:val="3"/>
        </w:numPr>
        <w:ind w:right="360"/>
        <w:rPr>
          <w:rFonts w:asciiTheme="minorHAnsi" w:hAnsiTheme="minorHAnsi" w:cstheme="minorHAnsi"/>
          <w:sz w:val="22"/>
          <w:szCs w:val="22"/>
        </w:rPr>
      </w:pPr>
      <w:r w:rsidRPr="00CC1EE1">
        <w:rPr>
          <w:rFonts w:asciiTheme="minorHAnsi" w:hAnsiTheme="minorHAnsi" w:cstheme="minorHAnsi"/>
          <w:sz w:val="22"/>
          <w:szCs w:val="22"/>
        </w:rPr>
        <w:t>Ability to</w:t>
      </w:r>
      <w:r w:rsidR="001C6C34" w:rsidRPr="00CC1EE1">
        <w:rPr>
          <w:rFonts w:asciiTheme="minorHAnsi" w:hAnsiTheme="minorHAnsi" w:cstheme="minorHAnsi"/>
          <w:sz w:val="22"/>
          <w:szCs w:val="22"/>
        </w:rPr>
        <w:t>:</w:t>
      </w:r>
    </w:p>
    <w:p w:rsidR="00291558" w:rsidRPr="00CC1EE1" w:rsidRDefault="00CC1EE1" w:rsidP="00CC1EE1">
      <w:pPr>
        <w:numPr>
          <w:ilvl w:val="1"/>
          <w:numId w:val="18"/>
        </w:numPr>
        <w:tabs>
          <w:tab w:val="clear" w:pos="1800"/>
          <w:tab w:val="num" w:pos="1440"/>
        </w:tabs>
        <w:ind w:left="1260" w:right="360"/>
        <w:rPr>
          <w:rFonts w:asciiTheme="minorHAnsi" w:hAnsiTheme="minorHAnsi" w:cstheme="minorHAnsi"/>
          <w:sz w:val="22"/>
          <w:szCs w:val="22"/>
        </w:rPr>
      </w:pPr>
      <w:r>
        <w:rPr>
          <w:rFonts w:asciiTheme="minorHAnsi" w:hAnsiTheme="minorHAnsi" w:cstheme="minorHAnsi"/>
          <w:sz w:val="22"/>
          <w:szCs w:val="22"/>
        </w:rPr>
        <w:t>F</w:t>
      </w:r>
      <w:r w:rsidR="00291558" w:rsidRPr="00CC1EE1">
        <w:rPr>
          <w:rFonts w:asciiTheme="minorHAnsi" w:hAnsiTheme="minorHAnsi" w:cstheme="minorHAnsi"/>
          <w:sz w:val="22"/>
          <w:szCs w:val="22"/>
        </w:rPr>
        <w:t>oster and maintain collaborative relationships.</w:t>
      </w:r>
    </w:p>
    <w:p w:rsidR="00291558" w:rsidRPr="00CC1EE1" w:rsidRDefault="001C6C34" w:rsidP="00CC1EE1">
      <w:pPr>
        <w:numPr>
          <w:ilvl w:val="1"/>
          <w:numId w:val="18"/>
        </w:numPr>
        <w:tabs>
          <w:tab w:val="clear" w:pos="1800"/>
          <w:tab w:val="num" w:pos="1440"/>
        </w:tabs>
        <w:ind w:left="1260" w:right="360"/>
        <w:rPr>
          <w:rFonts w:asciiTheme="minorHAnsi" w:hAnsiTheme="minorHAnsi" w:cstheme="minorHAnsi"/>
          <w:sz w:val="22"/>
          <w:szCs w:val="22"/>
        </w:rPr>
      </w:pPr>
      <w:r w:rsidRPr="00CC1EE1">
        <w:rPr>
          <w:rFonts w:asciiTheme="minorHAnsi" w:hAnsiTheme="minorHAnsi" w:cstheme="minorHAnsi"/>
          <w:sz w:val="22"/>
          <w:szCs w:val="22"/>
        </w:rPr>
        <w:t>Work independently and in groups</w:t>
      </w:r>
    </w:p>
    <w:p w:rsidR="00291558" w:rsidRPr="00CC1EE1" w:rsidRDefault="001C6C34" w:rsidP="00CC1EE1">
      <w:pPr>
        <w:numPr>
          <w:ilvl w:val="1"/>
          <w:numId w:val="18"/>
        </w:numPr>
        <w:tabs>
          <w:tab w:val="clear" w:pos="1800"/>
          <w:tab w:val="num" w:pos="1440"/>
        </w:tabs>
        <w:ind w:left="1260" w:right="360"/>
        <w:rPr>
          <w:rFonts w:asciiTheme="minorHAnsi" w:hAnsiTheme="minorHAnsi" w:cstheme="minorHAnsi"/>
          <w:sz w:val="22"/>
          <w:szCs w:val="22"/>
        </w:rPr>
      </w:pPr>
      <w:r w:rsidRPr="00CC1EE1">
        <w:rPr>
          <w:rFonts w:asciiTheme="minorHAnsi" w:hAnsiTheme="minorHAnsi" w:cstheme="minorHAnsi"/>
          <w:sz w:val="22"/>
          <w:szCs w:val="22"/>
        </w:rPr>
        <w:t>Manage personnel effectively</w:t>
      </w:r>
      <w:r w:rsidR="00291558" w:rsidRPr="00CC1EE1">
        <w:rPr>
          <w:rFonts w:asciiTheme="minorHAnsi" w:hAnsiTheme="minorHAnsi" w:cstheme="minorHAnsi"/>
          <w:sz w:val="22"/>
          <w:szCs w:val="22"/>
        </w:rPr>
        <w:t xml:space="preserve"> </w:t>
      </w:r>
    </w:p>
    <w:p w:rsidR="00291558" w:rsidRPr="00CC1EE1" w:rsidRDefault="00291558" w:rsidP="00CC1EE1">
      <w:pPr>
        <w:numPr>
          <w:ilvl w:val="1"/>
          <w:numId w:val="18"/>
        </w:numPr>
        <w:tabs>
          <w:tab w:val="clear" w:pos="1800"/>
          <w:tab w:val="num" w:pos="1440"/>
        </w:tabs>
        <w:ind w:left="1260" w:right="360"/>
        <w:rPr>
          <w:rFonts w:asciiTheme="minorHAnsi" w:hAnsiTheme="minorHAnsi" w:cstheme="minorHAnsi"/>
          <w:sz w:val="22"/>
          <w:szCs w:val="22"/>
        </w:rPr>
      </w:pPr>
      <w:r w:rsidRPr="00CC1EE1">
        <w:rPr>
          <w:rFonts w:asciiTheme="minorHAnsi" w:hAnsiTheme="minorHAnsi" w:cstheme="minorHAnsi"/>
          <w:sz w:val="22"/>
          <w:szCs w:val="22"/>
        </w:rPr>
        <w:t>Use of computers and MS Office software applications</w:t>
      </w:r>
    </w:p>
    <w:p w:rsidR="001C6C34" w:rsidRPr="00CC1EE1" w:rsidRDefault="001C6C34" w:rsidP="00CC1EE1">
      <w:pPr>
        <w:ind w:right="360"/>
        <w:rPr>
          <w:rFonts w:asciiTheme="minorHAnsi" w:hAnsiTheme="minorHAnsi" w:cstheme="minorHAnsi"/>
          <w:sz w:val="22"/>
          <w:szCs w:val="22"/>
        </w:rPr>
      </w:pPr>
      <w:r w:rsidRPr="00CC1EE1">
        <w:rPr>
          <w:rFonts w:asciiTheme="minorHAnsi" w:hAnsiTheme="minorHAnsi" w:cstheme="minorHAnsi"/>
          <w:sz w:val="22"/>
          <w:szCs w:val="22"/>
        </w:rPr>
        <w:t>Other requirements:</w:t>
      </w:r>
    </w:p>
    <w:p w:rsidR="003766BE" w:rsidRPr="00CC1EE1" w:rsidRDefault="003766BE" w:rsidP="00CC1EE1">
      <w:pPr>
        <w:numPr>
          <w:ilvl w:val="0"/>
          <w:numId w:val="2"/>
        </w:numPr>
        <w:tabs>
          <w:tab w:val="num" w:pos="1260"/>
        </w:tabs>
        <w:rPr>
          <w:rFonts w:asciiTheme="minorHAnsi" w:hAnsiTheme="minorHAnsi" w:cstheme="minorHAnsi"/>
          <w:sz w:val="22"/>
          <w:szCs w:val="22"/>
        </w:rPr>
      </w:pPr>
      <w:r w:rsidRPr="00CC1EE1">
        <w:rPr>
          <w:rFonts w:asciiTheme="minorHAnsi" w:hAnsiTheme="minorHAnsi" w:cstheme="minorHAnsi"/>
          <w:sz w:val="22"/>
          <w:szCs w:val="22"/>
        </w:rPr>
        <w:t>Brain Injury Specialist Certification within one year of employment</w:t>
      </w:r>
    </w:p>
    <w:p w:rsidR="003766BE" w:rsidRPr="00CC1EE1" w:rsidRDefault="003766BE" w:rsidP="00CC1EE1">
      <w:pPr>
        <w:numPr>
          <w:ilvl w:val="0"/>
          <w:numId w:val="2"/>
        </w:numPr>
        <w:tabs>
          <w:tab w:val="num" w:pos="1260"/>
        </w:tabs>
        <w:rPr>
          <w:rFonts w:asciiTheme="minorHAnsi" w:hAnsiTheme="minorHAnsi" w:cstheme="minorHAnsi"/>
          <w:sz w:val="22"/>
          <w:szCs w:val="22"/>
        </w:rPr>
      </w:pPr>
      <w:r w:rsidRPr="00CC1EE1">
        <w:rPr>
          <w:rFonts w:asciiTheme="minorHAnsi" w:hAnsiTheme="minorHAnsi" w:cstheme="minorHAnsi"/>
          <w:sz w:val="22"/>
          <w:szCs w:val="22"/>
        </w:rPr>
        <w:t xml:space="preserve">Overnight travel and night and weekend work as necessary </w:t>
      </w:r>
    </w:p>
    <w:p w:rsidR="003766BE" w:rsidRPr="00CC1EE1" w:rsidRDefault="003766BE" w:rsidP="00CC1EE1">
      <w:pPr>
        <w:numPr>
          <w:ilvl w:val="0"/>
          <w:numId w:val="2"/>
        </w:numPr>
        <w:tabs>
          <w:tab w:val="num" w:pos="1260"/>
        </w:tabs>
        <w:rPr>
          <w:rFonts w:asciiTheme="minorHAnsi" w:hAnsiTheme="minorHAnsi" w:cstheme="minorHAnsi"/>
          <w:sz w:val="22"/>
          <w:szCs w:val="22"/>
        </w:rPr>
      </w:pPr>
      <w:r w:rsidRPr="00CC1EE1">
        <w:rPr>
          <w:rFonts w:asciiTheme="minorHAnsi" w:hAnsiTheme="minorHAnsi" w:cstheme="minorHAnsi"/>
          <w:sz w:val="22"/>
          <w:szCs w:val="22"/>
        </w:rPr>
        <w:t xml:space="preserve">BIAV maintains a smoke-free workplace and complies with the federal Drug-free Workplace Act. </w:t>
      </w:r>
    </w:p>
    <w:p w:rsidR="00C1733E" w:rsidRPr="00CC1EE1" w:rsidRDefault="00C1733E" w:rsidP="00CC1EE1">
      <w:pPr>
        <w:ind w:right="360"/>
        <w:rPr>
          <w:rFonts w:asciiTheme="minorHAnsi" w:hAnsiTheme="minorHAnsi" w:cstheme="minorHAnsi"/>
          <w:b/>
          <w:bCs/>
          <w:sz w:val="22"/>
          <w:szCs w:val="22"/>
          <w:u w:val="single"/>
        </w:rPr>
      </w:pPr>
    </w:p>
    <w:p w:rsidR="003F21A1" w:rsidRDefault="003F21A1" w:rsidP="00CC1EE1">
      <w:pPr>
        <w:ind w:right="360"/>
        <w:rPr>
          <w:rFonts w:asciiTheme="minorHAnsi" w:hAnsiTheme="minorHAnsi" w:cstheme="minorHAnsi"/>
          <w:b/>
          <w:bCs/>
          <w:sz w:val="22"/>
          <w:szCs w:val="22"/>
          <w:u w:val="single"/>
        </w:rPr>
      </w:pPr>
    </w:p>
    <w:p w:rsidR="003F21A1" w:rsidRDefault="003F21A1" w:rsidP="00CC1EE1">
      <w:pPr>
        <w:ind w:right="360"/>
        <w:rPr>
          <w:rFonts w:asciiTheme="minorHAnsi" w:hAnsiTheme="minorHAnsi" w:cstheme="minorHAnsi"/>
          <w:b/>
          <w:bCs/>
          <w:sz w:val="22"/>
          <w:szCs w:val="22"/>
          <w:u w:val="single"/>
        </w:rPr>
      </w:pPr>
    </w:p>
    <w:p w:rsidR="003F21A1" w:rsidRDefault="003F21A1" w:rsidP="00CC1EE1">
      <w:pPr>
        <w:ind w:right="360"/>
        <w:rPr>
          <w:rFonts w:asciiTheme="minorHAnsi" w:hAnsiTheme="minorHAnsi" w:cstheme="minorHAnsi"/>
          <w:b/>
          <w:bCs/>
          <w:sz w:val="22"/>
          <w:szCs w:val="22"/>
          <w:u w:val="single"/>
        </w:rPr>
      </w:pPr>
    </w:p>
    <w:p w:rsidR="001C6C34" w:rsidRPr="00CC1EE1" w:rsidRDefault="001C6C34" w:rsidP="00CC1EE1">
      <w:pPr>
        <w:ind w:right="360"/>
        <w:rPr>
          <w:rFonts w:asciiTheme="minorHAnsi" w:hAnsiTheme="minorHAnsi" w:cstheme="minorHAnsi"/>
          <w:b/>
          <w:bCs/>
          <w:sz w:val="22"/>
          <w:szCs w:val="22"/>
          <w:u w:val="single"/>
        </w:rPr>
      </w:pPr>
      <w:r w:rsidRPr="00CC1EE1">
        <w:rPr>
          <w:rFonts w:asciiTheme="minorHAnsi" w:hAnsiTheme="minorHAnsi" w:cstheme="minorHAnsi"/>
          <w:b/>
          <w:bCs/>
          <w:sz w:val="22"/>
          <w:szCs w:val="22"/>
          <w:u w:val="single"/>
        </w:rPr>
        <w:lastRenderedPageBreak/>
        <w:t>Essential Position Functions:</w:t>
      </w:r>
    </w:p>
    <w:p w:rsidR="00C1733E" w:rsidRPr="00CC1EE1" w:rsidRDefault="00C1733E" w:rsidP="00CC1EE1">
      <w:pPr>
        <w:ind w:left="720" w:right="360"/>
        <w:rPr>
          <w:rFonts w:asciiTheme="minorHAnsi" w:hAnsiTheme="minorHAnsi" w:cstheme="minorHAnsi"/>
          <w:sz w:val="22"/>
          <w:szCs w:val="22"/>
        </w:rPr>
      </w:pPr>
    </w:p>
    <w:p w:rsidR="00BB3FF1" w:rsidRPr="00CC1EE1" w:rsidRDefault="00BB3FF1" w:rsidP="00CC1EE1">
      <w:pPr>
        <w:tabs>
          <w:tab w:val="num" w:pos="720"/>
        </w:tabs>
        <w:rPr>
          <w:rFonts w:asciiTheme="minorHAnsi" w:hAnsiTheme="minorHAnsi" w:cstheme="minorHAnsi"/>
          <w:i/>
          <w:snapToGrid w:val="0"/>
          <w:sz w:val="22"/>
          <w:szCs w:val="22"/>
        </w:rPr>
      </w:pPr>
      <w:r w:rsidRPr="00CC1EE1">
        <w:rPr>
          <w:rFonts w:asciiTheme="minorHAnsi" w:hAnsiTheme="minorHAnsi" w:cstheme="minorHAnsi"/>
          <w:i/>
          <w:snapToGrid w:val="0"/>
          <w:sz w:val="22"/>
          <w:szCs w:val="22"/>
        </w:rPr>
        <w:t>Board &amp; Committees</w:t>
      </w:r>
    </w:p>
    <w:p w:rsidR="00BB3FF1" w:rsidRPr="00CC1EE1" w:rsidRDefault="00BB3FF1" w:rsidP="006D0788">
      <w:pPr>
        <w:numPr>
          <w:ilvl w:val="0"/>
          <w:numId w:val="10"/>
        </w:numPr>
        <w:tabs>
          <w:tab w:val="clear" w:pos="432"/>
          <w:tab w:val="num" w:pos="720"/>
        </w:tabs>
        <w:ind w:left="720"/>
        <w:rPr>
          <w:rFonts w:asciiTheme="minorHAnsi" w:hAnsiTheme="minorHAnsi" w:cstheme="minorHAnsi"/>
          <w:i/>
          <w:sz w:val="22"/>
          <w:szCs w:val="22"/>
        </w:rPr>
      </w:pPr>
      <w:r w:rsidRPr="00CC1EE1">
        <w:rPr>
          <w:rFonts w:asciiTheme="minorHAnsi" w:hAnsiTheme="minorHAnsi" w:cstheme="minorHAnsi"/>
          <w:sz w:val="22"/>
          <w:szCs w:val="22"/>
        </w:rPr>
        <w:t xml:space="preserve">Regularly communicate with Board, select committees, and Chairpersons via telephone, electronic mail, and personal meeting to keep volunteer leaders informed of developments within the field and the Association. </w:t>
      </w:r>
    </w:p>
    <w:p w:rsidR="00BB3FF1" w:rsidRPr="00CC1EE1" w:rsidRDefault="00BB3FF1" w:rsidP="006D0788">
      <w:pPr>
        <w:numPr>
          <w:ilvl w:val="0"/>
          <w:numId w:val="10"/>
        </w:numPr>
        <w:tabs>
          <w:tab w:val="clear" w:pos="432"/>
          <w:tab w:val="num" w:pos="720"/>
        </w:tabs>
        <w:ind w:left="720"/>
        <w:rPr>
          <w:rFonts w:asciiTheme="minorHAnsi" w:hAnsiTheme="minorHAnsi" w:cstheme="minorHAnsi"/>
          <w:i/>
          <w:sz w:val="22"/>
          <w:szCs w:val="22"/>
        </w:rPr>
      </w:pPr>
      <w:r w:rsidRPr="00CC1EE1">
        <w:rPr>
          <w:rFonts w:asciiTheme="minorHAnsi" w:hAnsiTheme="minorHAnsi" w:cstheme="minorHAnsi"/>
          <w:sz w:val="22"/>
          <w:szCs w:val="22"/>
        </w:rPr>
        <w:t xml:space="preserve">Research, write, and recommend governance and programmatic policies, positions, and strategies to guide governance-level deliberations and decisions. </w:t>
      </w:r>
    </w:p>
    <w:p w:rsidR="00BB3FF1" w:rsidRPr="00CC1EE1" w:rsidRDefault="00BB3FF1" w:rsidP="006D0788">
      <w:pPr>
        <w:numPr>
          <w:ilvl w:val="0"/>
          <w:numId w:val="10"/>
        </w:numPr>
        <w:tabs>
          <w:tab w:val="clear" w:pos="432"/>
          <w:tab w:val="num" w:pos="720"/>
        </w:tabs>
        <w:ind w:left="720"/>
        <w:rPr>
          <w:rFonts w:asciiTheme="minorHAnsi" w:hAnsiTheme="minorHAnsi" w:cstheme="minorHAnsi"/>
          <w:i/>
          <w:sz w:val="22"/>
          <w:szCs w:val="22"/>
        </w:rPr>
      </w:pPr>
      <w:r w:rsidRPr="00CC1EE1">
        <w:rPr>
          <w:rFonts w:asciiTheme="minorHAnsi" w:hAnsiTheme="minorHAnsi" w:cstheme="minorHAnsi"/>
          <w:sz w:val="22"/>
          <w:szCs w:val="22"/>
        </w:rPr>
        <w:t>Arrange board and committee meetings and teleconferences; draft agendas for approval; prepare and disseminate reports and background materials; write and circulate minutes; and take action as directed by the Board.</w:t>
      </w:r>
    </w:p>
    <w:p w:rsidR="00BB3FF1" w:rsidRPr="00CC1EE1" w:rsidRDefault="00BB3FF1" w:rsidP="006D0788">
      <w:pPr>
        <w:numPr>
          <w:ilvl w:val="0"/>
          <w:numId w:val="10"/>
        </w:numPr>
        <w:tabs>
          <w:tab w:val="clear" w:pos="432"/>
          <w:tab w:val="num" w:pos="720"/>
        </w:tabs>
        <w:ind w:left="720"/>
        <w:rPr>
          <w:rFonts w:asciiTheme="minorHAnsi" w:hAnsiTheme="minorHAnsi" w:cstheme="minorHAnsi"/>
          <w:i/>
          <w:sz w:val="22"/>
          <w:szCs w:val="22"/>
        </w:rPr>
      </w:pPr>
      <w:r w:rsidRPr="00CC1EE1">
        <w:rPr>
          <w:rFonts w:asciiTheme="minorHAnsi" w:hAnsiTheme="minorHAnsi" w:cstheme="minorHAnsi"/>
          <w:sz w:val="22"/>
          <w:szCs w:val="22"/>
        </w:rPr>
        <w:t xml:space="preserve">Support </w:t>
      </w:r>
      <w:r w:rsidR="00983486" w:rsidRPr="00CC1EE1">
        <w:rPr>
          <w:rFonts w:asciiTheme="minorHAnsi" w:hAnsiTheme="minorHAnsi" w:cstheme="minorHAnsi"/>
          <w:sz w:val="22"/>
          <w:szCs w:val="22"/>
        </w:rPr>
        <w:t>Nominating</w:t>
      </w:r>
      <w:r w:rsidRPr="00CC1EE1">
        <w:rPr>
          <w:rFonts w:asciiTheme="minorHAnsi" w:hAnsiTheme="minorHAnsi" w:cstheme="minorHAnsi"/>
          <w:sz w:val="22"/>
          <w:szCs w:val="22"/>
        </w:rPr>
        <w:t xml:space="preserve"> Committee in the recruitment, orientation, and training of new Board members; identify desired skills/experience; prepare call for nominations; screen nominees; prepare election ballot; announce results; plan and conduct orientation program.</w:t>
      </w:r>
    </w:p>
    <w:p w:rsidR="00BB3FF1" w:rsidRPr="00CC1EE1" w:rsidRDefault="00BB3FF1" w:rsidP="006D0788">
      <w:pPr>
        <w:numPr>
          <w:ilvl w:val="0"/>
          <w:numId w:val="10"/>
        </w:numPr>
        <w:tabs>
          <w:tab w:val="clear" w:pos="432"/>
          <w:tab w:val="num" w:pos="720"/>
        </w:tabs>
        <w:ind w:left="720"/>
        <w:rPr>
          <w:rFonts w:asciiTheme="minorHAnsi" w:hAnsiTheme="minorHAnsi" w:cstheme="minorHAnsi"/>
          <w:i/>
          <w:sz w:val="22"/>
          <w:szCs w:val="22"/>
        </w:rPr>
      </w:pPr>
      <w:r w:rsidRPr="00CC1EE1">
        <w:rPr>
          <w:rFonts w:asciiTheme="minorHAnsi" w:hAnsiTheme="minorHAnsi" w:cstheme="minorHAnsi"/>
          <w:sz w:val="22"/>
          <w:szCs w:val="22"/>
        </w:rPr>
        <w:t xml:space="preserve">Undertake special projects independently or in collaboration with committees, volunteer leaders, or staff (e.g., corporate restructure). </w:t>
      </w:r>
    </w:p>
    <w:p w:rsidR="00BB3FF1" w:rsidRPr="00CC1EE1" w:rsidRDefault="00BB3FF1" w:rsidP="006D0788">
      <w:pPr>
        <w:numPr>
          <w:ilvl w:val="0"/>
          <w:numId w:val="10"/>
        </w:numPr>
        <w:tabs>
          <w:tab w:val="clear" w:pos="432"/>
          <w:tab w:val="num" w:pos="720"/>
        </w:tabs>
        <w:ind w:left="720"/>
        <w:rPr>
          <w:rFonts w:asciiTheme="minorHAnsi" w:hAnsiTheme="minorHAnsi" w:cstheme="minorHAnsi"/>
          <w:i/>
          <w:sz w:val="22"/>
          <w:szCs w:val="22"/>
        </w:rPr>
      </w:pPr>
      <w:r w:rsidRPr="00CC1EE1">
        <w:rPr>
          <w:rFonts w:asciiTheme="minorHAnsi" w:hAnsiTheme="minorHAnsi" w:cstheme="minorHAnsi"/>
          <w:sz w:val="22"/>
          <w:szCs w:val="22"/>
        </w:rPr>
        <w:t>Respond to public inquiries regarding board operations; respond to board member requests; maintain board roster and related files.</w:t>
      </w:r>
    </w:p>
    <w:p w:rsidR="002F01EE" w:rsidRPr="00CC1EE1" w:rsidRDefault="002F01EE" w:rsidP="006D0788">
      <w:pPr>
        <w:numPr>
          <w:ilvl w:val="0"/>
          <w:numId w:val="10"/>
        </w:numPr>
        <w:tabs>
          <w:tab w:val="clear" w:pos="432"/>
          <w:tab w:val="num" w:pos="720"/>
        </w:tabs>
        <w:ind w:left="720" w:right="360"/>
        <w:rPr>
          <w:rFonts w:asciiTheme="minorHAnsi" w:hAnsiTheme="minorHAnsi" w:cstheme="minorHAnsi"/>
          <w:sz w:val="22"/>
          <w:szCs w:val="22"/>
        </w:rPr>
      </w:pPr>
      <w:r w:rsidRPr="00CC1EE1">
        <w:rPr>
          <w:rFonts w:asciiTheme="minorHAnsi" w:hAnsiTheme="minorHAnsi" w:cstheme="minorHAnsi"/>
          <w:sz w:val="22"/>
          <w:szCs w:val="22"/>
        </w:rPr>
        <w:t>Serve the Board of Directors by recruiting candidates, collecting, analyzing and summarizing information and trends, remaining accessible and answering questions and requests</w:t>
      </w:r>
    </w:p>
    <w:p w:rsidR="002F01EE" w:rsidRPr="00CC1EE1" w:rsidRDefault="002F01EE" w:rsidP="006D0788">
      <w:pPr>
        <w:numPr>
          <w:ilvl w:val="0"/>
          <w:numId w:val="10"/>
        </w:numPr>
        <w:tabs>
          <w:tab w:val="clear" w:pos="432"/>
          <w:tab w:val="num" w:pos="720"/>
        </w:tabs>
        <w:ind w:left="720" w:right="360"/>
        <w:rPr>
          <w:rFonts w:asciiTheme="minorHAnsi" w:hAnsiTheme="minorHAnsi" w:cstheme="minorHAnsi"/>
          <w:sz w:val="22"/>
          <w:szCs w:val="22"/>
        </w:rPr>
      </w:pPr>
      <w:r w:rsidRPr="00CC1EE1">
        <w:rPr>
          <w:rFonts w:asciiTheme="minorHAnsi" w:hAnsiTheme="minorHAnsi" w:cstheme="minorHAnsi"/>
          <w:sz w:val="22"/>
          <w:szCs w:val="22"/>
        </w:rPr>
        <w:t>Provide training that assures the Board of Directors are aware of and fulfill their governance responsibilities</w:t>
      </w:r>
    </w:p>
    <w:p w:rsidR="00BB3FF1" w:rsidRPr="00CC1EE1" w:rsidRDefault="00BB3FF1" w:rsidP="00CC1EE1">
      <w:pPr>
        <w:tabs>
          <w:tab w:val="num" w:pos="720"/>
        </w:tabs>
        <w:ind w:left="432"/>
        <w:rPr>
          <w:rFonts w:asciiTheme="minorHAnsi" w:hAnsiTheme="minorHAnsi" w:cstheme="minorHAnsi"/>
          <w:sz w:val="22"/>
          <w:szCs w:val="22"/>
        </w:rPr>
      </w:pPr>
    </w:p>
    <w:p w:rsidR="00BB3FF1" w:rsidRPr="00CC1EE1" w:rsidRDefault="00BB3FF1" w:rsidP="00CC1EE1">
      <w:pPr>
        <w:tabs>
          <w:tab w:val="num" w:pos="720"/>
        </w:tabs>
        <w:rPr>
          <w:rFonts w:asciiTheme="minorHAnsi" w:hAnsiTheme="minorHAnsi" w:cstheme="minorHAnsi"/>
          <w:i/>
          <w:sz w:val="22"/>
          <w:szCs w:val="22"/>
        </w:rPr>
      </w:pPr>
      <w:r w:rsidRPr="00CC1EE1">
        <w:rPr>
          <w:rFonts w:asciiTheme="minorHAnsi" w:hAnsiTheme="minorHAnsi" w:cstheme="minorHAnsi"/>
          <w:i/>
          <w:sz w:val="22"/>
          <w:szCs w:val="22"/>
        </w:rPr>
        <w:t>Public Communication &amp; Representation</w:t>
      </w:r>
    </w:p>
    <w:p w:rsidR="00BB3FF1" w:rsidRPr="00CC1EE1" w:rsidRDefault="00BB3FF1" w:rsidP="006D0788">
      <w:pPr>
        <w:numPr>
          <w:ilvl w:val="0"/>
          <w:numId w:val="10"/>
        </w:numPr>
        <w:tabs>
          <w:tab w:val="clear" w:pos="432"/>
          <w:tab w:val="num" w:pos="720"/>
        </w:tabs>
        <w:ind w:left="720" w:hanging="360"/>
        <w:rPr>
          <w:rFonts w:asciiTheme="minorHAnsi" w:hAnsiTheme="minorHAnsi" w:cstheme="minorHAnsi"/>
          <w:i/>
          <w:sz w:val="22"/>
          <w:szCs w:val="22"/>
        </w:rPr>
      </w:pPr>
      <w:r w:rsidRPr="00CC1EE1">
        <w:rPr>
          <w:rFonts w:asciiTheme="minorHAnsi" w:hAnsiTheme="minorHAnsi" w:cstheme="minorHAnsi"/>
          <w:sz w:val="22"/>
          <w:szCs w:val="22"/>
        </w:rPr>
        <w:t>Work closely with volunteer leaders, committees, and staff to research, formulate, and</w:t>
      </w:r>
      <w:r w:rsidR="00983486" w:rsidRPr="00CC1EE1">
        <w:rPr>
          <w:rFonts w:asciiTheme="minorHAnsi" w:hAnsiTheme="minorHAnsi" w:cstheme="minorHAnsi"/>
          <w:sz w:val="22"/>
          <w:szCs w:val="22"/>
        </w:rPr>
        <w:t xml:space="preserve"> </w:t>
      </w:r>
      <w:r w:rsidRPr="00CC1EE1">
        <w:rPr>
          <w:rFonts w:asciiTheme="minorHAnsi" w:hAnsiTheme="minorHAnsi" w:cstheme="minorHAnsi"/>
          <w:sz w:val="22"/>
          <w:szCs w:val="22"/>
        </w:rPr>
        <w:t>communicate the organization’s public policy positions and goals; write or edit position papers, press statements, testimony, comments, and related documents.</w:t>
      </w:r>
    </w:p>
    <w:p w:rsidR="00BB3FF1" w:rsidRPr="00CC1EE1" w:rsidRDefault="00BB3FF1" w:rsidP="006D0788">
      <w:pPr>
        <w:numPr>
          <w:ilvl w:val="0"/>
          <w:numId w:val="10"/>
        </w:numPr>
        <w:tabs>
          <w:tab w:val="clear" w:pos="432"/>
          <w:tab w:val="num" w:pos="720"/>
        </w:tabs>
        <w:ind w:left="720" w:hanging="360"/>
        <w:rPr>
          <w:rFonts w:asciiTheme="minorHAnsi" w:hAnsiTheme="minorHAnsi" w:cstheme="minorHAnsi"/>
          <w:i/>
          <w:sz w:val="22"/>
          <w:szCs w:val="22"/>
        </w:rPr>
      </w:pPr>
      <w:r w:rsidRPr="00CC1EE1">
        <w:rPr>
          <w:rFonts w:asciiTheme="minorHAnsi" w:hAnsiTheme="minorHAnsi" w:cstheme="minorHAnsi"/>
          <w:sz w:val="22"/>
          <w:szCs w:val="22"/>
        </w:rPr>
        <w:t xml:space="preserve">Oversee and participate in the Association’s public awareness and public information campaigns and projects, including selection of themes, messaging, and materials; as needed, generate conceptual design and draft initial copy for key initiatives (e.g., Brain Injury Awareness Month, logo re-design/branding campaign, new website).  </w:t>
      </w:r>
    </w:p>
    <w:p w:rsidR="00BB3FF1" w:rsidRPr="00CC1EE1" w:rsidRDefault="00BB3FF1" w:rsidP="006D0788">
      <w:pPr>
        <w:numPr>
          <w:ilvl w:val="0"/>
          <w:numId w:val="10"/>
        </w:numPr>
        <w:tabs>
          <w:tab w:val="clear" w:pos="432"/>
          <w:tab w:val="num" w:pos="720"/>
        </w:tabs>
        <w:ind w:left="720" w:hanging="360"/>
        <w:rPr>
          <w:rFonts w:asciiTheme="minorHAnsi" w:hAnsiTheme="minorHAnsi" w:cstheme="minorHAnsi"/>
          <w:i/>
          <w:sz w:val="22"/>
          <w:szCs w:val="22"/>
        </w:rPr>
      </w:pPr>
      <w:r w:rsidRPr="00CC1EE1">
        <w:rPr>
          <w:rFonts w:asciiTheme="minorHAnsi" w:hAnsiTheme="minorHAnsi" w:cstheme="minorHAnsi"/>
          <w:sz w:val="22"/>
          <w:szCs w:val="22"/>
        </w:rPr>
        <w:t>Serve as spokesperson for the Association to actively and effectively represent its positions, accomplishments, and goals to constituents and the public; regularly deliver speeches, presentations, and extemporaneous remarks.</w:t>
      </w:r>
    </w:p>
    <w:p w:rsidR="00BB3FF1" w:rsidRPr="00CC1EE1" w:rsidRDefault="00BB3FF1" w:rsidP="006D0788">
      <w:pPr>
        <w:numPr>
          <w:ilvl w:val="0"/>
          <w:numId w:val="10"/>
        </w:numPr>
        <w:tabs>
          <w:tab w:val="clear" w:pos="432"/>
          <w:tab w:val="num" w:pos="720"/>
        </w:tabs>
        <w:ind w:left="720" w:hanging="360"/>
        <w:rPr>
          <w:rFonts w:asciiTheme="minorHAnsi" w:hAnsiTheme="minorHAnsi" w:cstheme="minorHAnsi"/>
          <w:i/>
          <w:sz w:val="22"/>
          <w:szCs w:val="22"/>
        </w:rPr>
      </w:pPr>
      <w:r w:rsidRPr="00CC1EE1">
        <w:rPr>
          <w:rFonts w:asciiTheme="minorHAnsi" w:hAnsiTheme="minorHAnsi" w:cstheme="minorHAnsi"/>
          <w:sz w:val="22"/>
          <w:szCs w:val="22"/>
        </w:rPr>
        <w:t>Serve on advisory boards for governmental agency initiatives, university-based research projects, and related organizations.</w:t>
      </w:r>
    </w:p>
    <w:p w:rsidR="00BB3FF1" w:rsidRPr="00CC1EE1" w:rsidRDefault="00BB3FF1" w:rsidP="00CC1EE1">
      <w:pPr>
        <w:tabs>
          <w:tab w:val="num" w:pos="720"/>
        </w:tabs>
        <w:rPr>
          <w:rFonts w:asciiTheme="minorHAnsi" w:hAnsiTheme="minorHAnsi" w:cstheme="minorHAnsi"/>
          <w:sz w:val="22"/>
          <w:szCs w:val="22"/>
        </w:rPr>
      </w:pPr>
    </w:p>
    <w:p w:rsidR="00BB3FF1" w:rsidRPr="00CC1EE1" w:rsidRDefault="00BB3FF1" w:rsidP="00CC1EE1">
      <w:pPr>
        <w:tabs>
          <w:tab w:val="num" w:pos="720"/>
        </w:tabs>
        <w:rPr>
          <w:rFonts w:asciiTheme="minorHAnsi" w:hAnsiTheme="minorHAnsi" w:cstheme="minorHAnsi"/>
          <w:i/>
          <w:sz w:val="22"/>
          <w:szCs w:val="22"/>
        </w:rPr>
      </w:pPr>
      <w:r w:rsidRPr="00CC1EE1">
        <w:rPr>
          <w:rFonts w:asciiTheme="minorHAnsi" w:hAnsiTheme="minorHAnsi" w:cstheme="minorHAnsi"/>
          <w:i/>
          <w:sz w:val="22"/>
          <w:szCs w:val="22"/>
        </w:rPr>
        <w:t>Revenue Generation</w:t>
      </w:r>
    </w:p>
    <w:p w:rsidR="00BB3FF1" w:rsidRPr="00CC1EE1" w:rsidRDefault="00BB3FF1" w:rsidP="006D0788">
      <w:pPr>
        <w:numPr>
          <w:ilvl w:val="0"/>
          <w:numId w:val="10"/>
        </w:numPr>
        <w:tabs>
          <w:tab w:val="clear" w:pos="432"/>
          <w:tab w:val="num" w:pos="720"/>
        </w:tabs>
        <w:ind w:left="720"/>
        <w:rPr>
          <w:rFonts w:asciiTheme="minorHAnsi" w:hAnsiTheme="minorHAnsi" w:cstheme="minorHAnsi"/>
          <w:sz w:val="22"/>
          <w:szCs w:val="22"/>
        </w:rPr>
      </w:pPr>
      <w:r w:rsidRPr="00CC1EE1">
        <w:rPr>
          <w:rFonts w:asciiTheme="minorHAnsi" w:hAnsiTheme="minorHAnsi" w:cstheme="minorHAnsi"/>
          <w:sz w:val="22"/>
          <w:szCs w:val="22"/>
        </w:rPr>
        <w:t>Cultivate and maintain enduring relationships with current and potential public and private funding sources.</w:t>
      </w:r>
    </w:p>
    <w:p w:rsidR="00BB3FF1" w:rsidRPr="00CC1EE1" w:rsidRDefault="00BB3FF1" w:rsidP="006D0788">
      <w:pPr>
        <w:numPr>
          <w:ilvl w:val="0"/>
          <w:numId w:val="10"/>
        </w:numPr>
        <w:tabs>
          <w:tab w:val="clear" w:pos="432"/>
          <w:tab w:val="num" w:pos="720"/>
        </w:tabs>
        <w:ind w:left="720"/>
        <w:rPr>
          <w:rFonts w:asciiTheme="minorHAnsi" w:hAnsiTheme="minorHAnsi" w:cstheme="minorHAnsi"/>
          <w:sz w:val="22"/>
          <w:szCs w:val="22"/>
        </w:rPr>
      </w:pPr>
      <w:proofErr w:type="gramStart"/>
      <w:r w:rsidRPr="00CC1EE1">
        <w:rPr>
          <w:rFonts w:asciiTheme="minorHAnsi" w:hAnsiTheme="minorHAnsi" w:cstheme="minorHAnsi"/>
          <w:sz w:val="22"/>
          <w:szCs w:val="22"/>
        </w:rPr>
        <w:t>Advise</w:t>
      </w:r>
      <w:proofErr w:type="gramEnd"/>
      <w:r w:rsidRPr="00CC1EE1">
        <w:rPr>
          <w:rFonts w:asciiTheme="minorHAnsi" w:hAnsiTheme="minorHAnsi" w:cstheme="minorHAnsi"/>
          <w:sz w:val="22"/>
          <w:szCs w:val="22"/>
        </w:rPr>
        <w:t xml:space="preserve"> and support Board members to ensure effectiveness in their fundraising roles.</w:t>
      </w:r>
    </w:p>
    <w:p w:rsidR="00BB3FF1" w:rsidRPr="00CC1EE1" w:rsidRDefault="00BB3FF1" w:rsidP="006D0788">
      <w:pPr>
        <w:numPr>
          <w:ilvl w:val="0"/>
          <w:numId w:val="10"/>
        </w:numPr>
        <w:tabs>
          <w:tab w:val="clear" w:pos="432"/>
          <w:tab w:val="num" w:pos="720"/>
        </w:tabs>
        <w:ind w:left="720"/>
        <w:rPr>
          <w:rFonts w:asciiTheme="minorHAnsi" w:hAnsiTheme="minorHAnsi" w:cstheme="minorHAnsi"/>
          <w:sz w:val="22"/>
          <w:szCs w:val="22"/>
        </w:rPr>
      </w:pPr>
      <w:r w:rsidRPr="00CC1EE1">
        <w:rPr>
          <w:rFonts w:asciiTheme="minorHAnsi" w:hAnsiTheme="minorHAnsi" w:cstheme="minorHAnsi"/>
          <w:sz w:val="22"/>
          <w:szCs w:val="22"/>
        </w:rPr>
        <w:t>Lead and/or participate in the preparation of grant and contract applications, letters of inquiry, and related requests.</w:t>
      </w:r>
    </w:p>
    <w:p w:rsidR="00BB3FF1" w:rsidRPr="00CC1EE1" w:rsidRDefault="00BB3FF1" w:rsidP="006D0788">
      <w:pPr>
        <w:numPr>
          <w:ilvl w:val="0"/>
          <w:numId w:val="10"/>
        </w:numPr>
        <w:tabs>
          <w:tab w:val="clear" w:pos="432"/>
          <w:tab w:val="num" w:pos="720"/>
        </w:tabs>
        <w:ind w:left="720"/>
        <w:rPr>
          <w:rFonts w:asciiTheme="minorHAnsi" w:hAnsiTheme="minorHAnsi" w:cstheme="minorHAnsi"/>
          <w:sz w:val="22"/>
          <w:szCs w:val="22"/>
        </w:rPr>
      </w:pPr>
      <w:r w:rsidRPr="00CC1EE1">
        <w:rPr>
          <w:rFonts w:asciiTheme="minorHAnsi" w:hAnsiTheme="minorHAnsi" w:cstheme="minorHAnsi"/>
          <w:sz w:val="22"/>
          <w:szCs w:val="22"/>
        </w:rPr>
        <w:t xml:space="preserve">Conceive, plan, execute, and evaluate funding initiatives (e.g., corporate sponsors, annual year-end appeal, </w:t>
      </w:r>
      <w:r w:rsidR="00983486" w:rsidRPr="00CC1EE1">
        <w:rPr>
          <w:rFonts w:asciiTheme="minorHAnsi" w:hAnsiTheme="minorHAnsi" w:cstheme="minorHAnsi"/>
          <w:sz w:val="22"/>
          <w:szCs w:val="22"/>
        </w:rPr>
        <w:t xml:space="preserve">education programs, </w:t>
      </w:r>
      <w:proofErr w:type="gramStart"/>
      <w:r w:rsidR="00983486" w:rsidRPr="00CC1EE1">
        <w:rPr>
          <w:rFonts w:asciiTheme="minorHAnsi" w:hAnsiTheme="minorHAnsi" w:cstheme="minorHAnsi"/>
          <w:sz w:val="22"/>
          <w:szCs w:val="22"/>
        </w:rPr>
        <w:t>events</w:t>
      </w:r>
      <w:proofErr w:type="gramEnd"/>
      <w:r w:rsidRPr="00CC1EE1">
        <w:rPr>
          <w:rFonts w:asciiTheme="minorHAnsi" w:hAnsiTheme="minorHAnsi" w:cstheme="minorHAnsi"/>
          <w:sz w:val="22"/>
          <w:szCs w:val="22"/>
        </w:rPr>
        <w:t>) independently and/or in collaboration with volunteer leaders and staff, including conceptualizing program design, analyzing potential revenue, drafting collateral material, making requests, and tracking results.</w:t>
      </w:r>
    </w:p>
    <w:p w:rsidR="00BB3FF1" w:rsidRPr="00CC1EE1" w:rsidRDefault="00BB3FF1" w:rsidP="006D0788">
      <w:pPr>
        <w:numPr>
          <w:ilvl w:val="0"/>
          <w:numId w:val="10"/>
        </w:numPr>
        <w:tabs>
          <w:tab w:val="clear" w:pos="432"/>
          <w:tab w:val="num" w:pos="720"/>
        </w:tabs>
        <w:ind w:left="720"/>
        <w:rPr>
          <w:rFonts w:asciiTheme="minorHAnsi" w:hAnsiTheme="minorHAnsi" w:cstheme="minorHAnsi"/>
          <w:sz w:val="22"/>
          <w:szCs w:val="22"/>
        </w:rPr>
      </w:pPr>
      <w:r w:rsidRPr="00CC1EE1">
        <w:rPr>
          <w:rFonts w:asciiTheme="minorHAnsi" w:hAnsiTheme="minorHAnsi" w:cstheme="minorHAnsi"/>
          <w:sz w:val="22"/>
          <w:szCs w:val="22"/>
        </w:rPr>
        <w:t>Oversee donor acknowledgement; personally sign thank-you letters to donors of $100 and above.</w:t>
      </w:r>
    </w:p>
    <w:p w:rsidR="00BB3FF1" w:rsidRPr="00CC1EE1" w:rsidRDefault="00BB3FF1" w:rsidP="00CC1EE1">
      <w:pPr>
        <w:rPr>
          <w:rFonts w:asciiTheme="minorHAnsi" w:hAnsiTheme="minorHAnsi" w:cstheme="minorHAnsi"/>
          <w:bCs/>
          <w:i/>
          <w:sz w:val="22"/>
          <w:szCs w:val="22"/>
        </w:rPr>
      </w:pPr>
      <w:r w:rsidRPr="00CC1EE1">
        <w:rPr>
          <w:rFonts w:asciiTheme="minorHAnsi" w:hAnsiTheme="minorHAnsi" w:cstheme="minorHAnsi"/>
          <w:bCs/>
          <w:i/>
          <w:sz w:val="22"/>
          <w:szCs w:val="22"/>
        </w:rPr>
        <w:lastRenderedPageBreak/>
        <w:t xml:space="preserve">Finance &amp; Administration </w:t>
      </w:r>
    </w:p>
    <w:p w:rsidR="00BB3FF1" w:rsidRPr="00CC1EE1" w:rsidRDefault="00BB3FF1" w:rsidP="006D0788">
      <w:pPr>
        <w:numPr>
          <w:ilvl w:val="0"/>
          <w:numId w:val="11"/>
        </w:numPr>
        <w:ind w:left="720"/>
        <w:rPr>
          <w:rFonts w:asciiTheme="minorHAnsi" w:hAnsiTheme="minorHAnsi" w:cstheme="minorHAnsi"/>
          <w:bCs/>
          <w:sz w:val="22"/>
          <w:szCs w:val="22"/>
        </w:rPr>
      </w:pPr>
      <w:r w:rsidRPr="00CC1EE1">
        <w:rPr>
          <w:rFonts w:asciiTheme="minorHAnsi" w:hAnsiTheme="minorHAnsi" w:cstheme="minorHAnsi"/>
          <w:bCs/>
          <w:sz w:val="22"/>
          <w:szCs w:val="22"/>
        </w:rPr>
        <w:t>Oversee preparation of annual budget and reporting to Board, affiliates, and governmental agencies.</w:t>
      </w:r>
    </w:p>
    <w:p w:rsidR="00BB3FF1" w:rsidRPr="00CC1EE1" w:rsidRDefault="00983486" w:rsidP="006D0788">
      <w:pPr>
        <w:numPr>
          <w:ilvl w:val="0"/>
          <w:numId w:val="11"/>
        </w:numPr>
        <w:ind w:left="720"/>
        <w:rPr>
          <w:rFonts w:asciiTheme="minorHAnsi" w:hAnsiTheme="minorHAnsi" w:cstheme="minorHAnsi"/>
          <w:bCs/>
          <w:sz w:val="22"/>
          <w:szCs w:val="22"/>
        </w:rPr>
      </w:pPr>
      <w:r w:rsidRPr="00CC1EE1">
        <w:rPr>
          <w:rFonts w:asciiTheme="minorHAnsi" w:hAnsiTheme="minorHAnsi" w:cstheme="minorHAnsi"/>
          <w:bCs/>
          <w:sz w:val="22"/>
          <w:szCs w:val="22"/>
        </w:rPr>
        <w:t>Review state agency expense reports, monthly financial statements</w:t>
      </w:r>
      <w:r w:rsidR="00BB3FF1" w:rsidRPr="00CC1EE1">
        <w:rPr>
          <w:rFonts w:asciiTheme="minorHAnsi" w:hAnsiTheme="minorHAnsi" w:cstheme="minorHAnsi"/>
          <w:bCs/>
          <w:sz w:val="22"/>
          <w:szCs w:val="22"/>
        </w:rPr>
        <w:t>, bank reconci</w:t>
      </w:r>
      <w:r w:rsidRPr="00CC1EE1">
        <w:rPr>
          <w:rFonts w:asciiTheme="minorHAnsi" w:hAnsiTheme="minorHAnsi" w:cstheme="minorHAnsi"/>
          <w:bCs/>
          <w:sz w:val="22"/>
          <w:szCs w:val="22"/>
        </w:rPr>
        <w:t xml:space="preserve">liations, and account balances </w:t>
      </w:r>
      <w:r w:rsidR="00BB3FF1" w:rsidRPr="00CC1EE1">
        <w:rPr>
          <w:rFonts w:asciiTheme="minorHAnsi" w:hAnsiTheme="minorHAnsi" w:cstheme="minorHAnsi"/>
          <w:bCs/>
          <w:sz w:val="22"/>
          <w:szCs w:val="22"/>
        </w:rPr>
        <w:t>in monitoring and analyzing Association’s performance.</w:t>
      </w:r>
    </w:p>
    <w:p w:rsidR="00BB3FF1" w:rsidRPr="00CC1EE1" w:rsidRDefault="00BB3FF1" w:rsidP="006D0788">
      <w:pPr>
        <w:numPr>
          <w:ilvl w:val="0"/>
          <w:numId w:val="11"/>
        </w:numPr>
        <w:ind w:left="720"/>
        <w:rPr>
          <w:rFonts w:asciiTheme="minorHAnsi" w:hAnsiTheme="minorHAnsi" w:cstheme="minorHAnsi"/>
          <w:bCs/>
          <w:sz w:val="22"/>
          <w:szCs w:val="22"/>
        </w:rPr>
      </w:pPr>
      <w:r w:rsidRPr="00CC1EE1">
        <w:rPr>
          <w:rFonts w:asciiTheme="minorHAnsi" w:hAnsiTheme="minorHAnsi" w:cstheme="minorHAnsi"/>
          <w:bCs/>
          <w:sz w:val="22"/>
          <w:szCs w:val="22"/>
        </w:rPr>
        <w:t xml:space="preserve">Oversee day-to-day direction and control of the Association’s property and operations and periodically undertake special projects, such as office move, equipment acquisition, and furnishings replacement. </w:t>
      </w:r>
    </w:p>
    <w:p w:rsidR="00BB3FF1" w:rsidRDefault="00BB3FF1" w:rsidP="006D0788">
      <w:pPr>
        <w:numPr>
          <w:ilvl w:val="0"/>
          <w:numId w:val="11"/>
        </w:numPr>
        <w:ind w:left="720"/>
        <w:rPr>
          <w:rFonts w:asciiTheme="minorHAnsi" w:hAnsiTheme="minorHAnsi" w:cstheme="minorHAnsi"/>
          <w:bCs/>
          <w:sz w:val="22"/>
          <w:szCs w:val="22"/>
        </w:rPr>
      </w:pPr>
      <w:r w:rsidRPr="00CC1EE1">
        <w:rPr>
          <w:rFonts w:asciiTheme="minorHAnsi" w:hAnsiTheme="minorHAnsi" w:cstheme="minorHAnsi"/>
          <w:bCs/>
          <w:sz w:val="22"/>
          <w:szCs w:val="22"/>
        </w:rPr>
        <w:t xml:space="preserve">Write, negotiate and/or review, and approve contracts, legal agreements, requests for proposals, and similar administrative and programmatic documents.  </w:t>
      </w:r>
    </w:p>
    <w:p w:rsidR="002F01EE" w:rsidRPr="00CC1EE1" w:rsidRDefault="002F01EE" w:rsidP="006D0788">
      <w:pPr>
        <w:numPr>
          <w:ilvl w:val="0"/>
          <w:numId w:val="11"/>
        </w:numPr>
        <w:ind w:left="720" w:right="360"/>
        <w:rPr>
          <w:rFonts w:asciiTheme="minorHAnsi" w:hAnsiTheme="minorHAnsi" w:cstheme="minorHAnsi"/>
          <w:sz w:val="22"/>
          <w:szCs w:val="22"/>
        </w:rPr>
      </w:pPr>
      <w:r w:rsidRPr="00CC1EE1">
        <w:rPr>
          <w:rFonts w:asciiTheme="minorHAnsi" w:hAnsiTheme="minorHAnsi" w:cstheme="minorHAnsi"/>
          <w:sz w:val="22"/>
          <w:szCs w:val="22"/>
        </w:rPr>
        <w:t>Comply with federal state and local laws and regulations by studying existing and new legislation; anticipating future legislation; enforcing adherence to requirements; and executing legal documents as appropriate</w:t>
      </w:r>
    </w:p>
    <w:p w:rsidR="002F01EE" w:rsidRPr="00CC1EE1" w:rsidRDefault="002F01EE" w:rsidP="006D0788">
      <w:pPr>
        <w:numPr>
          <w:ilvl w:val="0"/>
          <w:numId w:val="11"/>
        </w:numPr>
        <w:ind w:left="720" w:right="360"/>
        <w:rPr>
          <w:rFonts w:asciiTheme="minorHAnsi" w:hAnsiTheme="minorHAnsi" w:cstheme="minorHAnsi"/>
          <w:sz w:val="22"/>
          <w:szCs w:val="22"/>
        </w:rPr>
      </w:pPr>
      <w:r w:rsidRPr="00CC1EE1">
        <w:rPr>
          <w:rFonts w:asciiTheme="minorHAnsi" w:hAnsiTheme="minorHAnsi" w:cstheme="minorHAnsi"/>
          <w:sz w:val="22"/>
          <w:szCs w:val="22"/>
        </w:rPr>
        <w:t>Achieve financial objectives by developing and recommending the association’s budget, scheduling expenditures, analyzing variances, initiating corrective actions, negotiating contracts, fundraising and anticipating long-term issues.</w:t>
      </w:r>
    </w:p>
    <w:p w:rsidR="00BB3FF1" w:rsidRPr="00CC1EE1" w:rsidRDefault="00BB3FF1" w:rsidP="006D0788">
      <w:pPr>
        <w:numPr>
          <w:ilvl w:val="0"/>
          <w:numId w:val="11"/>
        </w:numPr>
        <w:ind w:left="720"/>
        <w:rPr>
          <w:rFonts w:asciiTheme="minorHAnsi" w:hAnsiTheme="minorHAnsi" w:cstheme="minorHAnsi"/>
          <w:bCs/>
          <w:sz w:val="22"/>
          <w:szCs w:val="22"/>
        </w:rPr>
      </w:pPr>
      <w:r w:rsidRPr="00CC1EE1">
        <w:rPr>
          <w:rFonts w:asciiTheme="minorHAnsi" w:hAnsiTheme="minorHAnsi" w:cstheme="minorHAnsi"/>
          <w:bCs/>
          <w:sz w:val="22"/>
          <w:szCs w:val="22"/>
        </w:rPr>
        <w:t>Manage and oversee supervision of Association staff, including authority to hire, evaluate, terminate and institute disciplinary action; lead weekly staff meetings; arrange for occasional staff trainings/retreats; monitor and facilitate positive staff culture.</w:t>
      </w:r>
    </w:p>
    <w:p w:rsidR="00BB3FF1" w:rsidRPr="00CC1EE1" w:rsidRDefault="00BB3FF1" w:rsidP="006D0788">
      <w:pPr>
        <w:numPr>
          <w:ilvl w:val="0"/>
          <w:numId w:val="11"/>
        </w:numPr>
        <w:ind w:left="720"/>
        <w:rPr>
          <w:rFonts w:asciiTheme="minorHAnsi" w:hAnsiTheme="minorHAnsi" w:cstheme="minorHAnsi"/>
          <w:bCs/>
          <w:sz w:val="22"/>
          <w:szCs w:val="22"/>
        </w:rPr>
      </w:pPr>
      <w:r w:rsidRPr="00CC1EE1">
        <w:rPr>
          <w:rFonts w:asciiTheme="minorHAnsi" w:hAnsiTheme="minorHAnsi" w:cstheme="minorHAnsi"/>
          <w:bCs/>
          <w:sz w:val="22"/>
          <w:szCs w:val="22"/>
        </w:rPr>
        <w:t xml:space="preserve">Undertake human resource projects as necessary, such as personnel policy manual, job descriptions, and compensation studies. </w:t>
      </w:r>
    </w:p>
    <w:p w:rsidR="00BB3FF1" w:rsidRDefault="00BB3FF1" w:rsidP="00CC1EE1">
      <w:pPr>
        <w:rPr>
          <w:rFonts w:asciiTheme="minorHAnsi" w:hAnsiTheme="minorHAnsi" w:cstheme="minorHAnsi"/>
          <w:bCs/>
          <w:i/>
          <w:sz w:val="22"/>
          <w:szCs w:val="22"/>
        </w:rPr>
      </w:pPr>
    </w:p>
    <w:p w:rsidR="002F01EE" w:rsidRPr="00CC1EE1" w:rsidRDefault="002F01EE" w:rsidP="00CC1EE1">
      <w:pPr>
        <w:rPr>
          <w:rFonts w:asciiTheme="minorHAnsi" w:hAnsiTheme="minorHAnsi" w:cstheme="minorHAnsi"/>
          <w:bCs/>
          <w:i/>
          <w:sz w:val="22"/>
          <w:szCs w:val="22"/>
        </w:rPr>
      </w:pPr>
      <w:r>
        <w:rPr>
          <w:rFonts w:asciiTheme="minorHAnsi" w:hAnsiTheme="minorHAnsi" w:cstheme="minorHAnsi"/>
          <w:bCs/>
          <w:i/>
          <w:sz w:val="22"/>
          <w:szCs w:val="22"/>
        </w:rPr>
        <w:t>Program Development and Advocacy</w:t>
      </w:r>
    </w:p>
    <w:p w:rsidR="00983486" w:rsidRPr="00CC1EE1" w:rsidRDefault="00983486" w:rsidP="006D0788">
      <w:pPr>
        <w:numPr>
          <w:ilvl w:val="0"/>
          <w:numId w:val="12"/>
        </w:numPr>
        <w:ind w:left="810" w:right="360" w:hanging="450"/>
        <w:rPr>
          <w:rFonts w:asciiTheme="minorHAnsi" w:hAnsiTheme="minorHAnsi" w:cstheme="minorHAnsi"/>
          <w:sz w:val="22"/>
          <w:szCs w:val="22"/>
        </w:rPr>
      </w:pPr>
      <w:r w:rsidRPr="00CC1EE1">
        <w:rPr>
          <w:rFonts w:asciiTheme="minorHAnsi" w:hAnsiTheme="minorHAnsi" w:cstheme="minorHAnsi"/>
          <w:sz w:val="22"/>
          <w:szCs w:val="22"/>
        </w:rPr>
        <w:t xml:space="preserve">Manage association staff by recruiting, selecting, training, coaching, counseling and conducting performance appraisals; developing personnel policies and procedures.  </w:t>
      </w:r>
    </w:p>
    <w:p w:rsidR="00983486" w:rsidRPr="00CC1EE1" w:rsidRDefault="00983486" w:rsidP="006D0788">
      <w:pPr>
        <w:numPr>
          <w:ilvl w:val="0"/>
          <w:numId w:val="12"/>
        </w:numPr>
        <w:ind w:left="810" w:right="360" w:hanging="450"/>
        <w:rPr>
          <w:rFonts w:asciiTheme="minorHAnsi" w:hAnsiTheme="minorHAnsi" w:cstheme="minorHAnsi"/>
          <w:sz w:val="22"/>
          <w:szCs w:val="22"/>
        </w:rPr>
      </w:pPr>
      <w:r w:rsidRPr="00CC1EE1">
        <w:rPr>
          <w:rFonts w:asciiTheme="minorHAnsi" w:hAnsiTheme="minorHAnsi" w:cstheme="minorHAnsi"/>
          <w:sz w:val="22"/>
          <w:szCs w:val="22"/>
        </w:rPr>
        <w:t>Advocate for the brain injury community by studying its changing needs across the state, representing the organization on appropriate councils, task forces and workgroups, and recommending programs and services to providers and policymakers.</w:t>
      </w:r>
    </w:p>
    <w:p w:rsidR="00983486" w:rsidRPr="00CC1EE1" w:rsidRDefault="00983486" w:rsidP="006D0788">
      <w:pPr>
        <w:numPr>
          <w:ilvl w:val="0"/>
          <w:numId w:val="12"/>
        </w:numPr>
        <w:ind w:left="810" w:right="360" w:hanging="450"/>
        <w:rPr>
          <w:rFonts w:asciiTheme="minorHAnsi" w:hAnsiTheme="minorHAnsi" w:cstheme="minorHAnsi"/>
          <w:sz w:val="22"/>
          <w:szCs w:val="22"/>
        </w:rPr>
      </w:pPr>
      <w:r w:rsidRPr="00CC1EE1">
        <w:rPr>
          <w:rFonts w:asciiTheme="minorHAnsi" w:hAnsiTheme="minorHAnsi" w:cstheme="minorHAnsi"/>
          <w:sz w:val="22"/>
          <w:szCs w:val="22"/>
        </w:rPr>
        <w:t>Facilitate development of statewide initiatives through collaboration with legislators, governmental agencies, disability advocates, primary and secondary educational systems, public health agencies and rehabilitation providers.</w:t>
      </w:r>
    </w:p>
    <w:p w:rsidR="00983486" w:rsidRPr="00CC1EE1" w:rsidRDefault="00983486" w:rsidP="006D0788">
      <w:pPr>
        <w:numPr>
          <w:ilvl w:val="0"/>
          <w:numId w:val="12"/>
        </w:numPr>
        <w:ind w:left="810" w:right="360" w:hanging="450"/>
        <w:rPr>
          <w:rFonts w:asciiTheme="minorHAnsi" w:hAnsiTheme="minorHAnsi" w:cstheme="minorHAnsi"/>
          <w:sz w:val="22"/>
          <w:szCs w:val="22"/>
        </w:rPr>
      </w:pPr>
      <w:r w:rsidRPr="00CC1EE1">
        <w:rPr>
          <w:rFonts w:asciiTheme="minorHAnsi" w:hAnsiTheme="minorHAnsi" w:cstheme="minorHAnsi"/>
          <w:sz w:val="22"/>
          <w:szCs w:val="22"/>
        </w:rPr>
        <w:t>Represent the Brain Injury Association of Virginia by promoting its mission, contributing to community programs and groups, and informing and responding to news media.</w:t>
      </w:r>
    </w:p>
    <w:p w:rsidR="00983486" w:rsidRPr="00CC1EE1" w:rsidRDefault="00983486" w:rsidP="006D0788">
      <w:pPr>
        <w:numPr>
          <w:ilvl w:val="0"/>
          <w:numId w:val="12"/>
        </w:numPr>
        <w:ind w:left="810" w:right="360" w:hanging="450"/>
        <w:rPr>
          <w:rFonts w:asciiTheme="minorHAnsi" w:hAnsiTheme="minorHAnsi" w:cstheme="minorHAnsi"/>
          <w:sz w:val="22"/>
          <w:szCs w:val="22"/>
        </w:rPr>
      </w:pPr>
      <w:r w:rsidRPr="00CC1EE1">
        <w:rPr>
          <w:rFonts w:asciiTheme="minorHAnsi" w:hAnsiTheme="minorHAnsi" w:cstheme="minorHAnsi"/>
          <w:sz w:val="22"/>
          <w:szCs w:val="22"/>
        </w:rPr>
        <w:t>Plan, organize, direct and evaluate program activities to meet grant and contract deliverables.</w:t>
      </w:r>
    </w:p>
    <w:p w:rsidR="002F01EE" w:rsidRDefault="002F01EE" w:rsidP="002F01EE">
      <w:pPr>
        <w:rPr>
          <w:rFonts w:asciiTheme="minorHAnsi" w:hAnsiTheme="minorHAnsi" w:cstheme="minorHAnsi"/>
          <w:bCs/>
          <w:i/>
          <w:sz w:val="22"/>
          <w:szCs w:val="22"/>
        </w:rPr>
      </w:pPr>
    </w:p>
    <w:p w:rsidR="002F01EE" w:rsidRPr="00CC1EE1" w:rsidRDefault="002F01EE" w:rsidP="002F01EE">
      <w:pPr>
        <w:rPr>
          <w:rFonts w:asciiTheme="minorHAnsi" w:hAnsiTheme="minorHAnsi" w:cstheme="minorHAnsi"/>
          <w:bCs/>
          <w:i/>
          <w:sz w:val="22"/>
          <w:szCs w:val="22"/>
        </w:rPr>
      </w:pPr>
      <w:r w:rsidRPr="00CC1EE1">
        <w:rPr>
          <w:rFonts w:asciiTheme="minorHAnsi" w:hAnsiTheme="minorHAnsi" w:cstheme="minorHAnsi"/>
          <w:bCs/>
          <w:i/>
          <w:sz w:val="22"/>
          <w:szCs w:val="22"/>
        </w:rPr>
        <w:t>Other Activities</w:t>
      </w:r>
    </w:p>
    <w:p w:rsidR="002F01EE" w:rsidRPr="00CC1EE1" w:rsidRDefault="002F01EE" w:rsidP="006D0788">
      <w:pPr>
        <w:numPr>
          <w:ilvl w:val="0"/>
          <w:numId w:val="12"/>
        </w:numPr>
        <w:ind w:left="720"/>
        <w:rPr>
          <w:rFonts w:asciiTheme="minorHAnsi" w:hAnsiTheme="minorHAnsi" w:cstheme="minorHAnsi"/>
          <w:bCs/>
          <w:sz w:val="22"/>
          <w:szCs w:val="22"/>
        </w:rPr>
      </w:pPr>
      <w:r w:rsidRPr="00CC1EE1">
        <w:rPr>
          <w:rFonts w:asciiTheme="minorHAnsi" w:hAnsiTheme="minorHAnsi" w:cstheme="minorHAnsi"/>
          <w:sz w:val="22"/>
          <w:szCs w:val="22"/>
        </w:rPr>
        <w:t xml:space="preserve">Work closely with the Board, staff and key </w:t>
      </w:r>
      <w:r>
        <w:rPr>
          <w:rFonts w:asciiTheme="minorHAnsi" w:hAnsiTheme="minorHAnsi" w:cstheme="minorHAnsi"/>
          <w:sz w:val="22"/>
          <w:szCs w:val="22"/>
        </w:rPr>
        <w:t>stakeholders</w:t>
      </w:r>
      <w:r w:rsidRPr="00CC1EE1">
        <w:rPr>
          <w:rFonts w:asciiTheme="minorHAnsi" w:hAnsiTheme="minorHAnsi" w:cstheme="minorHAnsi"/>
          <w:sz w:val="22"/>
          <w:szCs w:val="22"/>
        </w:rPr>
        <w:t xml:space="preserve"> in the development of BIA</w:t>
      </w:r>
      <w:r>
        <w:rPr>
          <w:rFonts w:asciiTheme="minorHAnsi" w:hAnsiTheme="minorHAnsi" w:cstheme="minorHAnsi"/>
          <w:sz w:val="22"/>
          <w:szCs w:val="22"/>
        </w:rPr>
        <w:t>V</w:t>
      </w:r>
      <w:r w:rsidRPr="00CC1EE1">
        <w:rPr>
          <w:rFonts w:asciiTheme="minorHAnsi" w:hAnsiTheme="minorHAnsi" w:cstheme="minorHAnsi"/>
          <w:sz w:val="22"/>
          <w:szCs w:val="22"/>
        </w:rPr>
        <w:t>’s strategic plan; arrange meetings, write plan, and report progress.</w:t>
      </w:r>
    </w:p>
    <w:p w:rsidR="002F01EE" w:rsidRPr="00CC1EE1" w:rsidRDefault="002F01EE" w:rsidP="006D0788">
      <w:pPr>
        <w:numPr>
          <w:ilvl w:val="0"/>
          <w:numId w:val="12"/>
        </w:numPr>
        <w:ind w:left="720"/>
        <w:rPr>
          <w:rFonts w:asciiTheme="minorHAnsi" w:hAnsiTheme="minorHAnsi" w:cstheme="minorHAnsi"/>
          <w:bCs/>
          <w:sz w:val="22"/>
          <w:szCs w:val="22"/>
        </w:rPr>
      </w:pPr>
      <w:r w:rsidRPr="00CC1EE1">
        <w:rPr>
          <w:rFonts w:asciiTheme="minorHAnsi" w:hAnsiTheme="minorHAnsi" w:cstheme="minorHAnsi"/>
          <w:bCs/>
          <w:sz w:val="22"/>
          <w:szCs w:val="22"/>
        </w:rPr>
        <w:t>Identify organization-wide metrics and track results.</w:t>
      </w:r>
    </w:p>
    <w:p w:rsidR="002F01EE" w:rsidRPr="00CC1EE1" w:rsidRDefault="002F01EE" w:rsidP="006D0788">
      <w:pPr>
        <w:numPr>
          <w:ilvl w:val="0"/>
          <w:numId w:val="12"/>
        </w:numPr>
        <w:ind w:left="720"/>
        <w:rPr>
          <w:rFonts w:asciiTheme="minorHAnsi" w:hAnsiTheme="minorHAnsi" w:cstheme="minorHAnsi"/>
          <w:bCs/>
          <w:sz w:val="22"/>
          <w:szCs w:val="22"/>
        </w:rPr>
      </w:pPr>
      <w:r w:rsidRPr="00CC1EE1">
        <w:rPr>
          <w:rFonts w:asciiTheme="minorHAnsi" w:hAnsiTheme="minorHAnsi" w:cstheme="minorHAnsi"/>
          <w:bCs/>
          <w:sz w:val="22"/>
          <w:szCs w:val="22"/>
        </w:rPr>
        <w:t>Advise and support all staff in achieving program and revenue goals to ensure the highest quality, efficiency, and effectiveness possible.</w:t>
      </w:r>
    </w:p>
    <w:p w:rsidR="002F01EE" w:rsidRPr="00CC1EE1" w:rsidRDefault="002F01EE" w:rsidP="006D0788">
      <w:pPr>
        <w:numPr>
          <w:ilvl w:val="0"/>
          <w:numId w:val="12"/>
        </w:numPr>
        <w:ind w:left="720"/>
        <w:rPr>
          <w:rFonts w:asciiTheme="minorHAnsi" w:hAnsiTheme="minorHAnsi" w:cstheme="minorHAnsi"/>
          <w:bCs/>
          <w:sz w:val="22"/>
          <w:szCs w:val="22"/>
        </w:rPr>
      </w:pPr>
      <w:r w:rsidRPr="00CC1EE1">
        <w:rPr>
          <w:rFonts w:asciiTheme="minorHAnsi" w:hAnsiTheme="minorHAnsi" w:cstheme="minorHAnsi"/>
          <w:bCs/>
          <w:sz w:val="22"/>
          <w:szCs w:val="22"/>
        </w:rPr>
        <w:t xml:space="preserve">Provide direct technical assistance to </w:t>
      </w:r>
      <w:r>
        <w:rPr>
          <w:rFonts w:asciiTheme="minorHAnsi" w:hAnsiTheme="minorHAnsi" w:cstheme="minorHAnsi"/>
          <w:bCs/>
          <w:sz w:val="22"/>
          <w:szCs w:val="22"/>
        </w:rPr>
        <w:t>colleagues</w:t>
      </w:r>
      <w:r w:rsidRPr="00CC1EE1">
        <w:rPr>
          <w:rFonts w:asciiTheme="minorHAnsi" w:hAnsiTheme="minorHAnsi" w:cstheme="minorHAnsi"/>
          <w:bCs/>
          <w:sz w:val="22"/>
          <w:szCs w:val="22"/>
        </w:rPr>
        <w:t xml:space="preserve"> on a range of issues, particularly state legislative policy.</w:t>
      </w:r>
    </w:p>
    <w:p w:rsidR="00CA75BA" w:rsidRDefault="00CA75BA" w:rsidP="00CC1EE1">
      <w:pPr>
        <w:rPr>
          <w:rFonts w:asciiTheme="minorHAnsi" w:hAnsiTheme="minorHAnsi" w:cstheme="minorHAnsi"/>
          <w:sz w:val="22"/>
          <w:szCs w:val="22"/>
        </w:rPr>
      </w:pPr>
    </w:p>
    <w:p w:rsidR="00CC1EE1" w:rsidRPr="00CC1EE1" w:rsidRDefault="00CC1EE1" w:rsidP="00CC1EE1">
      <w:pPr>
        <w:rPr>
          <w:rFonts w:asciiTheme="minorHAnsi" w:hAnsiTheme="minorHAnsi" w:cstheme="minorHAnsi"/>
          <w:sz w:val="22"/>
          <w:szCs w:val="22"/>
        </w:rPr>
      </w:pPr>
      <w:r w:rsidRPr="00CC1EE1">
        <w:rPr>
          <w:rFonts w:asciiTheme="minorHAnsi" w:hAnsiTheme="minorHAnsi" w:cstheme="minorHAnsi"/>
          <w:sz w:val="22"/>
          <w:szCs w:val="22"/>
        </w:rPr>
        <w:t>I have read and understand the above purpose, qualifications and functions of this position.</w:t>
      </w:r>
    </w:p>
    <w:p w:rsidR="00CC1EE1" w:rsidRPr="00CA75BA" w:rsidRDefault="00CC1EE1" w:rsidP="00CC1EE1">
      <w:pPr>
        <w:rPr>
          <w:rFonts w:asciiTheme="minorHAnsi" w:hAnsiTheme="minorHAnsi" w:cstheme="minorHAnsi"/>
          <w:sz w:val="16"/>
          <w:szCs w:val="16"/>
        </w:rPr>
      </w:pPr>
    </w:p>
    <w:p w:rsidR="00CC1EE1" w:rsidRPr="00CC1EE1" w:rsidRDefault="00CC1EE1" w:rsidP="00CC1EE1">
      <w:pPr>
        <w:rPr>
          <w:rFonts w:asciiTheme="minorHAnsi" w:hAnsiTheme="minorHAnsi" w:cstheme="minorHAnsi"/>
          <w:sz w:val="22"/>
          <w:szCs w:val="22"/>
          <w:u w:val="single"/>
        </w:rPr>
      </w:pPr>
      <w:r w:rsidRPr="00CC1EE1">
        <w:rPr>
          <w:rFonts w:asciiTheme="minorHAnsi" w:hAnsiTheme="minorHAnsi" w:cstheme="minorHAnsi"/>
          <w:sz w:val="22"/>
          <w:szCs w:val="22"/>
        </w:rPr>
        <w:t>Employee signature:</w:t>
      </w:r>
      <w:r w:rsidRPr="00CC1EE1">
        <w:rPr>
          <w:rFonts w:asciiTheme="minorHAnsi" w:hAnsiTheme="minorHAnsi" w:cstheme="minorHAnsi"/>
          <w:sz w:val="22"/>
          <w:szCs w:val="22"/>
          <w:u w:val="single"/>
        </w:rPr>
        <w:tab/>
      </w:r>
      <w:r w:rsidRPr="00CC1EE1">
        <w:rPr>
          <w:rFonts w:asciiTheme="minorHAnsi" w:hAnsiTheme="minorHAnsi" w:cstheme="minorHAnsi"/>
          <w:sz w:val="22"/>
          <w:szCs w:val="22"/>
          <w:u w:val="single"/>
        </w:rPr>
        <w:tab/>
      </w:r>
      <w:r w:rsidRPr="00CC1EE1">
        <w:rPr>
          <w:rFonts w:asciiTheme="minorHAnsi" w:hAnsiTheme="minorHAnsi" w:cstheme="minorHAnsi"/>
          <w:sz w:val="22"/>
          <w:szCs w:val="22"/>
          <w:u w:val="single"/>
        </w:rPr>
        <w:tab/>
      </w:r>
      <w:r w:rsidRPr="00CC1EE1">
        <w:rPr>
          <w:rFonts w:asciiTheme="minorHAnsi" w:hAnsiTheme="minorHAnsi" w:cstheme="minorHAnsi"/>
          <w:sz w:val="22"/>
          <w:szCs w:val="22"/>
          <w:u w:val="single"/>
        </w:rPr>
        <w:tab/>
      </w:r>
      <w:r w:rsidRPr="00CC1EE1">
        <w:rPr>
          <w:rFonts w:asciiTheme="minorHAnsi" w:hAnsiTheme="minorHAnsi" w:cstheme="minorHAnsi"/>
          <w:sz w:val="22"/>
          <w:szCs w:val="22"/>
          <w:u w:val="single"/>
        </w:rPr>
        <w:tab/>
      </w:r>
      <w:r w:rsidRPr="00CC1EE1">
        <w:rPr>
          <w:rFonts w:asciiTheme="minorHAnsi" w:hAnsiTheme="minorHAnsi" w:cstheme="minorHAnsi"/>
          <w:sz w:val="22"/>
          <w:szCs w:val="22"/>
          <w:u w:val="single"/>
        </w:rPr>
        <w:tab/>
      </w:r>
      <w:r w:rsidRPr="00CC1EE1">
        <w:rPr>
          <w:rFonts w:asciiTheme="minorHAnsi" w:hAnsiTheme="minorHAnsi" w:cstheme="minorHAnsi"/>
          <w:sz w:val="22"/>
          <w:szCs w:val="22"/>
          <w:u w:val="single"/>
        </w:rPr>
        <w:tab/>
      </w:r>
      <w:r w:rsidRPr="00CC1EE1">
        <w:rPr>
          <w:rFonts w:asciiTheme="minorHAnsi" w:hAnsiTheme="minorHAnsi" w:cstheme="minorHAnsi"/>
          <w:sz w:val="22"/>
          <w:szCs w:val="22"/>
        </w:rPr>
        <w:t xml:space="preserve"> Date:</w:t>
      </w:r>
      <w:r w:rsidRPr="00CC1EE1">
        <w:rPr>
          <w:rFonts w:asciiTheme="minorHAnsi" w:hAnsiTheme="minorHAnsi" w:cstheme="minorHAnsi"/>
          <w:sz w:val="22"/>
          <w:szCs w:val="22"/>
          <w:u w:val="single"/>
        </w:rPr>
        <w:tab/>
      </w:r>
      <w:r w:rsidRPr="00CC1EE1">
        <w:rPr>
          <w:rFonts w:asciiTheme="minorHAnsi" w:hAnsiTheme="minorHAnsi" w:cstheme="minorHAnsi"/>
          <w:sz w:val="22"/>
          <w:szCs w:val="22"/>
          <w:u w:val="single"/>
        </w:rPr>
        <w:tab/>
      </w:r>
      <w:r w:rsidRPr="00CC1EE1">
        <w:rPr>
          <w:rFonts w:asciiTheme="minorHAnsi" w:hAnsiTheme="minorHAnsi" w:cstheme="minorHAnsi"/>
          <w:sz w:val="22"/>
          <w:szCs w:val="22"/>
          <w:u w:val="single"/>
        </w:rPr>
        <w:tab/>
      </w:r>
      <w:r w:rsidRPr="00CC1EE1">
        <w:rPr>
          <w:rFonts w:asciiTheme="minorHAnsi" w:hAnsiTheme="minorHAnsi" w:cstheme="minorHAnsi"/>
          <w:sz w:val="22"/>
          <w:szCs w:val="22"/>
          <w:u w:val="single"/>
        </w:rPr>
        <w:tab/>
      </w:r>
    </w:p>
    <w:p w:rsidR="00CC1EE1" w:rsidRPr="00CA75BA" w:rsidRDefault="00CC1EE1" w:rsidP="00CC1EE1">
      <w:pPr>
        <w:rPr>
          <w:rFonts w:asciiTheme="minorHAnsi" w:hAnsiTheme="minorHAnsi" w:cstheme="minorHAnsi"/>
          <w:sz w:val="16"/>
          <w:szCs w:val="16"/>
        </w:rPr>
      </w:pPr>
    </w:p>
    <w:p w:rsidR="00CC1EE1" w:rsidRPr="00CC1EE1" w:rsidRDefault="00CC1EE1" w:rsidP="00CC1EE1">
      <w:pPr>
        <w:rPr>
          <w:rFonts w:asciiTheme="minorHAnsi" w:hAnsiTheme="minorHAnsi" w:cstheme="minorHAnsi"/>
          <w:sz w:val="22"/>
          <w:szCs w:val="22"/>
          <w:u w:val="single"/>
        </w:rPr>
      </w:pPr>
      <w:r w:rsidRPr="00CC1EE1">
        <w:rPr>
          <w:rFonts w:asciiTheme="minorHAnsi" w:hAnsiTheme="minorHAnsi" w:cstheme="minorHAnsi"/>
          <w:sz w:val="22"/>
          <w:szCs w:val="22"/>
        </w:rPr>
        <w:t>Approval:</w:t>
      </w:r>
      <w:r w:rsidRPr="00CC1EE1">
        <w:rPr>
          <w:rFonts w:asciiTheme="minorHAnsi" w:hAnsiTheme="minorHAnsi" w:cstheme="minorHAnsi"/>
          <w:sz w:val="22"/>
          <w:szCs w:val="22"/>
          <w:u w:val="single"/>
        </w:rPr>
        <w:tab/>
      </w:r>
      <w:r w:rsidRPr="00CC1EE1">
        <w:rPr>
          <w:rFonts w:asciiTheme="minorHAnsi" w:hAnsiTheme="minorHAnsi" w:cstheme="minorHAnsi"/>
          <w:sz w:val="22"/>
          <w:szCs w:val="22"/>
          <w:u w:val="single"/>
        </w:rPr>
        <w:tab/>
      </w:r>
      <w:r w:rsidRPr="00CC1EE1">
        <w:rPr>
          <w:rFonts w:asciiTheme="minorHAnsi" w:hAnsiTheme="minorHAnsi" w:cstheme="minorHAnsi"/>
          <w:sz w:val="22"/>
          <w:szCs w:val="22"/>
          <w:u w:val="single"/>
        </w:rPr>
        <w:tab/>
      </w:r>
      <w:r w:rsidRPr="00CC1EE1">
        <w:rPr>
          <w:rFonts w:asciiTheme="minorHAnsi" w:hAnsiTheme="minorHAnsi" w:cstheme="minorHAnsi"/>
          <w:sz w:val="22"/>
          <w:szCs w:val="22"/>
          <w:u w:val="single"/>
        </w:rPr>
        <w:tab/>
      </w:r>
      <w:r w:rsidRPr="00CC1EE1">
        <w:rPr>
          <w:rFonts w:asciiTheme="minorHAnsi" w:hAnsiTheme="minorHAnsi" w:cstheme="minorHAnsi"/>
          <w:sz w:val="22"/>
          <w:szCs w:val="22"/>
          <w:u w:val="single"/>
        </w:rPr>
        <w:tab/>
      </w:r>
      <w:r w:rsidRPr="00CC1EE1">
        <w:rPr>
          <w:rFonts w:asciiTheme="minorHAnsi" w:hAnsiTheme="minorHAnsi" w:cstheme="minorHAnsi"/>
          <w:sz w:val="22"/>
          <w:szCs w:val="22"/>
          <w:u w:val="single"/>
        </w:rPr>
        <w:tab/>
      </w:r>
      <w:r w:rsidRPr="00CC1EE1">
        <w:rPr>
          <w:rFonts w:asciiTheme="minorHAnsi" w:hAnsiTheme="minorHAnsi" w:cstheme="minorHAnsi"/>
          <w:sz w:val="22"/>
          <w:szCs w:val="22"/>
          <w:u w:val="single"/>
        </w:rPr>
        <w:tab/>
      </w:r>
      <w:r w:rsidRPr="00CC1EE1">
        <w:rPr>
          <w:rFonts w:asciiTheme="minorHAnsi" w:hAnsiTheme="minorHAnsi" w:cstheme="minorHAnsi"/>
          <w:sz w:val="22"/>
          <w:szCs w:val="22"/>
          <w:u w:val="single"/>
        </w:rPr>
        <w:tab/>
      </w:r>
      <w:r w:rsidRPr="00CC1EE1">
        <w:rPr>
          <w:rFonts w:asciiTheme="minorHAnsi" w:hAnsiTheme="minorHAnsi" w:cstheme="minorHAnsi"/>
          <w:sz w:val="22"/>
          <w:szCs w:val="22"/>
        </w:rPr>
        <w:t xml:space="preserve"> Date:</w:t>
      </w:r>
      <w:r w:rsidRPr="00CC1EE1">
        <w:rPr>
          <w:rFonts w:asciiTheme="minorHAnsi" w:hAnsiTheme="minorHAnsi" w:cstheme="minorHAnsi"/>
          <w:sz w:val="22"/>
          <w:szCs w:val="22"/>
          <w:u w:val="single"/>
        </w:rPr>
        <w:tab/>
      </w:r>
      <w:r w:rsidRPr="00CC1EE1">
        <w:rPr>
          <w:rFonts w:asciiTheme="minorHAnsi" w:hAnsiTheme="minorHAnsi" w:cstheme="minorHAnsi"/>
          <w:sz w:val="22"/>
          <w:szCs w:val="22"/>
          <w:u w:val="single"/>
        </w:rPr>
        <w:tab/>
      </w:r>
      <w:r w:rsidRPr="00CC1EE1">
        <w:rPr>
          <w:rFonts w:asciiTheme="minorHAnsi" w:hAnsiTheme="minorHAnsi" w:cstheme="minorHAnsi"/>
          <w:sz w:val="22"/>
          <w:szCs w:val="22"/>
          <w:u w:val="single"/>
        </w:rPr>
        <w:tab/>
      </w:r>
      <w:r w:rsidRPr="00CC1EE1">
        <w:rPr>
          <w:rFonts w:asciiTheme="minorHAnsi" w:hAnsiTheme="minorHAnsi" w:cstheme="minorHAnsi"/>
          <w:sz w:val="22"/>
          <w:szCs w:val="22"/>
          <w:u w:val="single"/>
        </w:rPr>
        <w:tab/>
      </w:r>
    </w:p>
    <w:p w:rsidR="00CC1EE1" w:rsidRPr="00CC1EE1" w:rsidRDefault="00CC1EE1" w:rsidP="00370229">
      <w:pPr>
        <w:ind w:firstLine="900"/>
        <w:rPr>
          <w:rFonts w:asciiTheme="minorHAnsi" w:hAnsiTheme="minorHAnsi" w:cstheme="minorHAnsi"/>
          <w:sz w:val="22"/>
          <w:szCs w:val="22"/>
        </w:rPr>
      </w:pPr>
      <w:r w:rsidRPr="00CC1EE1">
        <w:rPr>
          <w:rFonts w:asciiTheme="minorHAnsi" w:hAnsiTheme="minorHAnsi" w:cstheme="minorHAnsi"/>
          <w:sz w:val="22"/>
          <w:szCs w:val="22"/>
        </w:rPr>
        <w:t>President of the Board of Directors</w:t>
      </w:r>
    </w:p>
    <w:sectPr w:rsidR="00CC1EE1" w:rsidRPr="00CC1EE1" w:rsidSect="0095706B">
      <w:headerReference w:type="even" r:id="rId7"/>
      <w:headerReference w:type="default" r:id="rId8"/>
      <w:footerReference w:type="even" r:id="rId9"/>
      <w:footerReference w:type="default" r:id="rId10"/>
      <w:headerReference w:type="first" r:id="rId11"/>
      <w:footerReference w:type="first" r:id="rId12"/>
      <w:pgSz w:w="12240" w:h="15840"/>
      <w:pgMar w:top="1260" w:right="1080" w:bottom="1440" w:left="126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9CD" w:rsidRDefault="004149CD" w:rsidP="00634D34">
      <w:r>
        <w:separator/>
      </w:r>
    </w:p>
  </w:endnote>
  <w:endnote w:type="continuationSeparator" w:id="0">
    <w:p w:rsidR="004149CD" w:rsidRDefault="004149CD" w:rsidP="0063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1EE" w:rsidRDefault="002F01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D92" w:rsidRPr="001C016A" w:rsidRDefault="00FF1D92" w:rsidP="001C016A">
    <w:pPr>
      <w:pStyle w:val="Footer"/>
      <w:rPr>
        <w:rFonts w:ascii="Calibri" w:hAnsi="Calibri" w:cs="Calibr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1EE" w:rsidRDefault="002F0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9CD" w:rsidRDefault="004149CD" w:rsidP="00634D34">
      <w:r>
        <w:separator/>
      </w:r>
    </w:p>
  </w:footnote>
  <w:footnote w:type="continuationSeparator" w:id="0">
    <w:p w:rsidR="004149CD" w:rsidRDefault="004149CD" w:rsidP="00634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1EE" w:rsidRDefault="002F01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1EE" w:rsidRDefault="002F01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1EE" w:rsidRDefault="002F01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6ECC"/>
    <w:multiLevelType w:val="hybridMultilevel"/>
    <w:tmpl w:val="965E21D6"/>
    <w:lvl w:ilvl="0" w:tplc="75000D9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4939EF"/>
    <w:multiLevelType w:val="hybridMultilevel"/>
    <w:tmpl w:val="650CE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9294B"/>
    <w:multiLevelType w:val="hybridMultilevel"/>
    <w:tmpl w:val="A470F422"/>
    <w:lvl w:ilvl="0" w:tplc="DC4CEFFE">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445157"/>
    <w:multiLevelType w:val="hybridMultilevel"/>
    <w:tmpl w:val="5BF67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85387"/>
    <w:multiLevelType w:val="hybridMultilevel"/>
    <w:tmpl w:val="48380B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0231B9C"/>
    <w:multiLevelType w:val="hybridMultilevel"/>
    <w:tmpl w:val="BE2E7136"/>
    <w:lvl w:ilvl="0" w:tplc="04090001">
      <w:start w:val="1"/>
      <w:numFmt w:val="bullet"/>
      <w:lvlText w:val=""/>
      <w:lvlJc w:val="left"/>
      <w:pPr>
        <w:tabs>
          <w:tab w:val="num" w:pos="720"/>
        </w:tabs>
        <w:ind w:left="720" w:hanging="360"/>
      </w:pPr>
      <w:rPr>
        <w:rFonts w:ascii="Symbol" w:hAnsi="Symbol" w:hint="default"/>
      </w:rPr>
    </w:lvl>
    <w:lvl w:ilvl="1" w:tplc="8CE84574">
      <w:start w:val="1"/>
      <w:numFmt w:val="bullet"/>
      <w:lvlText w:val="-"/>
      <w:lvlJc w:val="left"/>
      <w:pPr>
        <w:tabs>
          <w:tab w:val="num" w:pos="1800"/>
        </w:tabs>
        <w:ind w:left="1800" w:hanging="360"/>
      </w:pPr>
      <w:rPr>
        <w:rFonts w:ascii="Calibri" w:hAnsi="Calibri"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EA3682E"/>
    <w:multiLevelType w:val="hybridMultilevel"/>
    <w:tmpl w:val="107CEA50"/>
    <w:lvl w:ilvl="0" w:tplc="75000D9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48D4C76"/>
    <w:multiLevelType w:val="hybridMultilevel"/>
    <w:tmpl w:val="3136674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39F77921"/>
    <w:multiLevelType w:val="hybridMultilevel"/>
    <w:tmpl w:val="6C32526A"/>
    <w:lvl w:ilvl="0" w:tplc="75000D90">
      <w:start w:val="1"/>
      <w:numFmt w:val="bullet"/>
      <w:lvlText w:val="­"/>
      <w:lvlJc w:val="left"/>
      <w:pPr>
        <w:tabs>
          <w:tab w:val="num" w:pos="450"/>
        </w:tabs>
        <w:ind w:left="450" w:hanging="360"/>
      </w:pPr>
      <w:rPr>
        <w:rFonts w:ascii="Courier New" w:hAnsi="Courier New"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3EDB2A25"/>
    <w:multiLevelType w:val="hybridMultilevel"/>
    <w:tmpl w:val="2CBEF8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AE26F1"/>
    <w:multiLevelType w:val="hybridMultilevel"/>
    <w:tmpl w:val="4B265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3E25010"/>
    <w:multiLevelType w:val="hybridMultilevel"/>
    <w:tmpl w:val="54C6A9B0"/>
    <w:lvl w:ilvl="0" w:tplc="FA16D41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8661089"/>
    <w:multiLevelType w:val="hybridMultilevel"/>
    <w:tmpl w:val="21700BCA"/>
    <w:lvl w:ilvl="0" w:tplc="04090001">
      <w:start w:val="1"/>
      <w:numFmt w:val="bullet"/>
      <w:lvlText w:val=""/>
      <w:lvlJc w:val="left"/>
      <w:pPr>
        <w:tabs>
          <w:tab w:val="num" w:pos="720"/>
        </w:tabs>
        <w:ind w:left="720" w:hanging="360"/>
      </w:pPr>
      <w:rPr>
        <w:rFonts w:ascii="Symbol" w:hAnsi="Symbol" w:hint="default"/>
      </w:rPr>
    </w:lvl>
    <w:lvl w:ilvl="1" w:tplc="8CE84574">
      <w:start w:val="1"/>
      <w:numFmt w:val="bullet"/>
      <w:lvlText w:val="-"/>
      <w:lvlJc w:val="left"/>
      <w:pPr>
        <w:tabs>
          <w:tab w:val="num" w:pos="1800"/>
        </w:tabs>
        <w:ind w:left="1800" w:hanging="360"/>
      </w:pPr>
      <w:rPr>
        <w:rFonts w:ascii="Calibri" w:hAnsi="Calibri"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8EF0A2D"/>
    <w:multiLevelType w:val="hybridMultilevel"/>
    <w:tmpl w:val="3746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B57F7"/>
    <w:multiLevelType w:val="hybridMultilevel"/>
    <w:tmpl w:val="EB745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C26A5D"/>
    <w:multiLevelType w:val="hybridMultilevel"/>
    <w:tmpl w:val="81261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D211F99"/>
    <w:multiLevelType w:val="hybridMultilevel"/>
    <w:tmpl w:val="D482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D204E4"/>
    <w:multiLevelType w:val="hybridMultilevel"/>
    <w:tmpl w:val="8B3AB012"/>
    <w:lvl w:ilvl="0" w:tplc="04090001">
      <w:start w:val="1"/>
      <w:numFmt w:val="bullet"/>
      <w:lvlText w:val=""/>
      <w:lvlJc w:val="left"/>
      <w:pPr>
        <w:tabs>
          <w:tab w:val="num" w:pos="720"/>
        </w:tabs>
        <w:ind w:left="720" w:hanging="360"/>
      </w:pPr>
      <w:rPr>
        <w:rFonts w:ascii="Symbol" w:hAnsi="Symbol" w:hint="default"/>
      </w:rPr>
    </w:lvl>
    <w:lvl w:ilvl="1" w:tplc="8CE84574">
      <w:start w:val="1"/>
      <w:numFmt w:val="bullet"/>
      <w:lvlText w:val="-"/>
      <w:lvlJc w:val="left"/>
      <w:pPr>
        <w:tabs>
          <w:tab w:val="num" w:pos="1800"/>
        </w:tabs>
        <w:ind w:left="1800" w:hanging="360"/>
      </w:pPr>
      <w:rPr>
        <w:rFonts w:ascii="Calibri" w:hAnsi="Calibri"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3"/>
  </w:num>
  <w:num w:numId="3">
    <w:abstractNumId w:val="4"/>
  </w:num>
  <w:num w:numId="4">
    <w:abstractNumId w:val="7"/>
  </w:num>
  <w:num w:numId="5">
    <w:abstractNumId w:val="10"/>
  </w:num>
  <w:num w:numId="6">
    <w:abstractNumId w:val="6"/>
  </w:num>
  <w:num w:numId="7">
    <w:abstractNumId w:val="8"/>
  </w:num>
  <w:num w:numId="8">
    <w:abstractNumId w:val="0"/>
  </w:num>
  <w:num w:numId="9">
    <w:abstractNumId w:val="11"/>
  </w:num>
  <w:num w:numId="10">
    <w:abstractNumId w:val="2"/>
  </w:num>
  <w:num w:numId="11">
    <w:abstractNumId w:val="1"/>
  </w:num>
  <w:num w:numId="12">
    <w:abstractNumId w:val="14"/>
  </w:num>
  <w:num w:numId="13">
    <w:abstractNumId w:val="16"/>
  </w:num>
  <w:num w:numId="14">
    <w:abstractNumId w:val="13"/>
  </w:num>
  <w:num w:numId="15">
    <w:abstractNumId w:val="15"/>
  </w:num>
  <w:num w:numId="16">
    <w:abstractNumId w:val="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34"/>
    <w:rsid w:val="001C016A"/>
    <w:rsid w:val="001C6C34"/>
    <w:rsid w:val="00291558"/>
    <w:rsid w:val="002F01EE"/>
    <w:rsid w:val="002F1ACC"/>
    <w:rsid w:val="00370229"/>
    <w:rsid w:val="003766BE"/>
    <w:rsid w:val="003F21A1"/>
    <w:rsid w:val="004149CD"/>
    <w:rsid w:val="00466D7E"/>
    <w:rsid w:val="004F2DB8"/>
    <w:rsid w:val="005E718C"/>
    <w:rsid w:val="00634D34"/>
    <w:rsid w:val="006D0788"/>
    <w:rsid w:val="008E7FE2"/>
    <w:rsid w:val="0095706B"/>
    <w:rsid w:val="00983252"/>
    <w:rsid w:val="00983486"/>
    <w:rsid w:val="00987034"/>
    <w:rsid w:val="00BA1014"/>
    <w:rsid w:val="00BB3FF1"/>
    <w:rsid w:val="00BB4011"/>
    <w:rsid w:val="00C1733E"/>
    <w:rsid w:val="00CA75BA"/>
    <w:rsid w:val="00CC1EE1"/>
    <w:rsid w:val="00D9753A"/>
    <w:rsid w:val="00E3055E"/>
    <w:rsid w:val="00FF1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1512DF-E10A-4B5D-8941-E8B0A50C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C3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C6C34"/>
    <w:pPr>
      <w:ind w:firstLine="450"/>
    </w:pPr>
    <w:rPr>
      <w:rFonts w:ascii="Tahoma" w:hAnsi="Tahoma" w:cs="Tahoma"/>
      <w:sz w:val="24"/>
      <w:szCs w:val="24"/>
    </w:rPr>
  </w:style>
  <w:style w:type="paragraph" w:styleId="Header">
    <w:name w:val="header"/>
    <w:basedOn w:val="Normal"/>
    <w:link w:val="HeaderChar"/>
    <w:rsid w:val="00634D34"/>
    <w:pPr>
      <w:tabs>
        <w:tab w:val="center" w:pos="4680"/>
        <w:tab w:val="right" w:pos="9360"/>
      </w:tabs>
    </w:pPr>
  </w:style>
  <w:style w:type="character" w:customStyle="1" w:styleId="HeaderChar">
    <w:name w:val="Header Char"/>
    <w:link w:val="Header"/>
    <w:rsid w:val="00634D34"/>
    <w:rPr>
      <w:rFonts w:ascii="Arial" w:hAnsi="Arial" w:cs="Arial"/>
    </w:rPr>
  </w:style>
  <w:style w:type="paragraph" w:styleId="Footer">
    <w:name w:val="footer"/>
    <w:basedOn w:val="Normal"/>
    <w:link w:val="FooterChar"/>
    <w:rsid w:val="00634D34"/>
    <w:pPr>
      <w:tabs>
        <w:tab w:val="center" w:pos="4680"/>
        <w:tab w:val="right" w:pos="9360"/>
      </w:tabs>
    </w:pPr>
  </w:style>
  <w:style w:type="character" w:customStyle="1" w:styleId="FooterChar">
    <w:name w:val="Footer Char"/>
    <w:link w:val="Footer"/>
    <w:rsid w:val="00634D34"/>
    <w:rPr>
      <w:rFonts w:ascii="Arial" w:hAnsi="Arial" w:cs="Arial"/>
    </w:rPr>
  </w:style>
  <w:style w:type="paragraph" w:styleId="BalloonText">
    <w:name w:val="Balloon Text"/>
    <w:basedOn w:val="Normal"/>
    <w:link w:val="BalloonTextChar"/>
    <w:rsid w:val="002F1ACC"/>
    <w:rPr>
      <w:rFonts w:ascii="Tahoma" w:hAnsi="Tahoma" w:cs="Tahoma"/>
      <w:sz w:val="16"/>
      <w:szCs w:val="16"/>
    </w:rPr>
  </w:style>
  <w:style w:type="character" w:customStyle="1" w:styleId="BalloonTextChar">
    <w:name w:val="Balloon Text Char"/>
    <w:link w:val="BalloonText"/>
    <w:rsid w:val="002F1ACC"/>
    <w:rPr>
      <w:rFonts w:ascii="Tahoma" w:hAnsi="Tahoma" w:cs="Tahoma"/>
      <w:sz w:val="16"/>
      <w:szCs w:val="16"/>
    </w:rPr>
  </w:style>
  <w:style w:type="paragraph" w:styleId="ListParagraph">
    <w:name w:val="List Paragraph"/>
    <w:basedOn w:val="Normal"/>
    <w:uiPriority w:val="34"/>
    <w:qFormat/>
    <w:rsid w:val="006D0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1045</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Appendix 12</vt:lpstr>
    </vt:vector>
  </TitlesOfParts>
  <Company>BIAV</Company>
  <LinksUpToDate>false</LinksUpToDate>
  <CharactersWithSpaces>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12</dc:title>
  <dc:subject/>
  <dc:creator>pgrimes</dc:creator>
  <cp:keywords/>
  <cp:lastModifiedBy>Anne McDonnell</cp:lastModifiedBy>
  <cp:revision>9</cp:revision>
  <cp:lastPrinted>2021-11-22T16:46:00Z</cp:lastPrinted>
  <dcterms:created xsi:type="dcterms:W3CDTF">2021-11-22T16:18:00Z</dcterms:created>
  <dcterms:modified xsi:type="dcterms:W3CDTF">2021-11-22T17:16:00Z</dcterms:modified>
</cp:coreProperties>
</file>